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56701" w14:textId="7D80CE8E" w:rsidR="000B7AE6" w:rsidRPr="00282A74" w:rsidRDefault="000B7AE6" w:rsidP="000B7AE6">
      <w:pPr>
        <w:jc w:val="center"/>
        <w:rPr>
          <w:b/>
          <w:bCs/>
          <w:color w:val="ED7D31" w:themeColor="accent2"/>
          <w:sz w:val="36"/>
          <w:szCs w:val="36"/>
        </w:rPr>
      </w:pPr>
      <w:r w:rsidRPr="00282A74">
        <w:rPr>
          <w:rFonts w:hint="eastAsia"/>
          <w:b/>
          <w:bCs/>
          <w:color w:val="ED7D31" w:themeColor="accent2"/>
          <w:sz w:val="36"/>
          <w:szCs w:val="36"/>
        </w:rPr>
        <w:t>2</w:t>
      </w:r>
      <w:r w:rsidRPr="00282A74">
        <w:rPr>
          <w:b/>
          <w:bCs/>
          <w:color w:val="ED7D31" w:themeColor="accent2"/>
          <w:sz w:val="36"/>
          <w:szCs w:val="36"/>
        </w:rPr>
        <w:t>022</w:t>
      </w:r>
      <w:r w:rsidRPr="00282A74">
        <w:rPr>
          <w:rFonts w:hint="eastAsia"/>
          <w:b/>
          <w:bCs/>
          <w:color w:val="ED7D31" w:themeColor="accent2"/>
          <w:sz w:val="36"/>
          <w:szCs w:val="36"/>
        </w:rPr>
        <w:t>年</w:t>
      </w:r>
      <w:r w:rsidRPr="00282A74">
        <w:rPr>
          <w:b/>
          <w:bCs/>
          <w:color w:val="ED7D31" w:themeColor="accent2"/>
          <w:sz w:val="36"/>
          <w:szCs w:val="36"/>
        </w:rPr>
        <w:t>Complete Anatom</w:t>
      </w:r>
      <w:r w:rsidRPr="00282A74">
        <w:rPr>
          <w:rFonts w:hint="eastAsia"/>
          <w:b/>
          <w:bCs/>
          <w:color w:val="ED7D31" w:themeColor="accent2"/>
          <w:sz w:val="36"/>
          <w:szCs w:val="36"/>
        </w:rPr>
        <w:t>y</w:t>
      </w:r>
      <w:r w:rsidRPr="00282A74">
        <w:rPr>
          <w:rFonts w:hint="eastAsia"/>
          <w:b/>
          <w:bCs/>
          <w:color w:val="ED7D31" w:themeColor="accent2"/>
          <w:sz w:val="36"/>
          <w:szCs w:val="36"/>
        </w:rPr>
        <w:t>试用方案</w:t>
      </w:r>
    </w:p>
    <w:p w14:paraId="3EA38012" w14:textId="77777777" w:rsidR="000930E8" w:rsidRDefault="000930E8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</w:p>
    <w:p w14:paraId="49736402" w14:textId="2B7B00AF" w:rsidR="00B70112" w:rsidRDefault="00B70112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  <w:r w:rsidRPr="00B7011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爱思唯尔（ELSEVIER）提供全球领先的科学、技术和医学信息产品和服务。携手全世界最优秀的科技和医学团体，爱思唯尔每年出版2,700多种期刊，包括《柳叶刀》、《Cell》、《欧洲泌尿外科》、《JACC北美临床系列》等；以及近43,000种图书，包括世界著名医学出版品牌Mosby 和Saunders的知名参考书。也因此，爱思唯尔提供了世界上25%的临床内容，并在74个学科排名世界第一，占比28%。</w:t>
      </w:r>
    </w:p>
    <w:p w14:paraId="5DDABD3D" w14:textId="16E01A4B" w:rsidR="00B70112" w:rsidRDefault="00B70112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</w:p>
    <w:p w14:paraId="40A5FA6F" w14:textId="77777777" w:rsidR="00716202" w:rsidRDefault="0015088C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  <w:r w:rsidRPr="0015088C">
        <w:rPr>
          <w:rFonts w:ascii="Microsoft YaHei" w:eastAsia="Microsoft YaHei" w:hAnsi="Microsoft YaHei" w:cs="SimSun"/>
          <w:color w:val="000000"/>
          <w:sz w:val="24"/>
          <w:szCs w:val="24"/>
        </w:rPr>
        <w:t>Complete Anatomy</w:t>
      </w:r>
      <w:r w:rsidR="00B75173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是</w:t>
      </w:r>
      <w:r w:rsidR="00896AAD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爱思唯尔旗下</w:t>
      </w:r>
      <w:r w:rsidR="00B75173" w:rsidRPr="00B75173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全球领先的3D互动式人体解构平台</w:t>
      </w:r>
      <w:r w:rsidR="00B3046E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，它</w:t>
      </w:r>
      <w:r w:rsidR="00687E5D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来源于全新的Gray</w:t>
      </w:r>
      <w:r w:rsidR="00687E5D">
        <w:rPr>
          <w:rFonts w:ascii="Microsoft YaHei" w:eastAsia="Microsoft YaHei" w:hAnsi="Microsoft YaHei" w:cs="SimSun"/>
          <w:color w:val="000000"/>
          <w:sz w:val="24"/>
          <w:szCs w:val="24"/>
        </w:rPr>
        <w:t>’s</w:t>
      </w:r>
      <w:r w:rsidR="00687E5D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解剖书籍图谱，</w:t>
      </w:r>
      <w:r w:rsidR="00B3046E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包括男性与女性</w:t>
      </w:r>
      <w:r w:rsidR="00EA3351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不同</w:t>
      </w:r>
      <w:r w:rsidR="00B3046E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的3D解剖</w:t>
      </w:r>
      <w:r w:rsidR="00896AAD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模型</w:t>
      </w:r>
      <w:r w:rsidR="00B3046E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</w:t>
      </w:r>
      <w:r w:rsidR="00B333A9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超过1</w:t>
      </w:r>
      <w:r w:rsidR="00B333A9">
        <w:rPr>
          <w:rFonts w:ascii="Microsoft YaHei" w:eastAsia="Microsoft YaHei" w:hAnsi="Microsoft YaHei" w:cs="SimSun"/>
          <w:color w:val="000000"/>
          <w:sz w:val="24"/>
          <w:szCs w:val="24"/>
        </w:rPr>
        <w:t>7000</w:t>
      </w:r>
      <w:r w:rsidR="00242AF1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个</w:t>
      </w:r>
      <w:r w:rsidR="00B333A9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人体结构，</w:t>
      </w:r>
      <w:r w:rsidR="0011043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拥有</w:t>
      </w:r>
      <w:r w:rsidR="00EA3351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肌肉运动</w:t>
      </w:r>
      <w:r w:rsidR="0011043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模拟</w:t>
      </w:r>
      <w:r w:rsidR="00A46D1F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、</w:t>
      </w:r>
      <w:r w:rsidR="00EA3351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骨骼映射</w:t>
      </w:r>
      <w:r w:rsidR="00A46D1F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及放射学功能</w:t>
      </w:r>
      <w:r w:rsidR="0011043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，支持AR（增强现实）功能，</w:t>
      </w:r>
      <w:r w:rsidR="00E06D55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以及拥有</w:t>
      </w:r>
      <w:r w:rsidR="0011043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超过</w:t>
      </w:r>
      <w:r w:rsidR="00DD7595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3</w:t>
      </w:r>
      <w:r w:rsidR="00DD7595">
        <w:rPr>
          <w:rFonts w:ascii="Microsoft YaHei" w:eastAsia="Microsoft YaHei" w:hAnsi="Microsoft YaHei" w:cs="SimSun"/>
          <w:color w:val="000000"/>
          <w:sz w:val="24"/>
          <w:szCs w:val="24"/>
        </w:rPr>
        <w:t>000</w:t>
      </w:r>
      <w:r w:rsidR="00DD7595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个互动式预设界面，</w:t>
      </w:r>
      <w:r w:rsidR="00A46D1F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1</w:t>
      </w:r>
      <w:r w:rsidR="00A46D1F">
        <w:rPr>
          <w:rFonts w:ascii="Microsoft YaHei" w:eastAsia="Microsoft YaHei" w:hAnsi="Microsoft YaHei" w:cs="SimSun"/>
          <w:color w:val="000000"/>
          <w:sz w:val="24"/>
          <w:szCs w:val="24"/>
        </w:rPr>
        <w:t>50</w:t>
      </w:r>
      <w:r w:rsidR="00A46D1F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个小时的课程讲座和测验</w:t>
      </w:r>
      <w:r w:rsidR="007F70D3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和</w:t>
      </w:r>
      <w:r w:rsidR="0011043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1</w:t>
      </w:r>
      <w:r w:rsidR="0011043C">
        <w:rPr>
          <w:rFonts w:ascii="Microsoft YaHei" w:eastAsia="Microsoft YaHei" w:hAnsi="Microsoft YaHei" w:cs="SimSun"/>
          <w:color w:val="000000"/>
          <w:sz w:val="24"/>
          <w:szCs w:val="24"/>
        </w:rPr>
        <w:t>500</w:t>
      </w:r>
      <w:r w:rsidR="0011043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个</w:t>
      </w:r>
      <w:r w:rsidR="00A46D1F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临床</w:t>
      </w:r>
      <w:r w:rsidR="0011043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视频</w:t>
      </w:r>
      <w:r w:rsidR="007F70D3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在内的教学内容。</w:t>
      </w:r>
    </w:p>
    <w:p w14:paraId="25094A78" w14:textId="77777777" w:rsidR="00716202" w:rsidRDefault="00716202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</w:p>
    <w:p w14:paraId="1F2BF708" w14:textId="72B8A037" w:rsidR="00CE3C38" w:rsidRDefault="00187496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  <w:r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现</w:t>
      </w:r>
      <w:r w:rsidR="0071620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为支持学校工作，该产品将免费开放至2</w:t>
      </w:r>
      <w:r w:rsidR="00716202">
        <w:rPr>
          <w:rFonts w:ascii="Microsoft YaHei" w:eastAsia="Microsoft YaHei" w:hAnsi="Microsoft YaHei" w:cs="SimSun"/>
          <w:color w:val="000000"/>
          <w:sz w:val="24"/>
          <w:szCs w:val="24"/>
        </w:rPr>
        <w:t>022</w:t>
      </w:r>
      <w:r w:rsidR="0071620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年7月3</w:t>
      </w:r>
      <w:r w:rsidR="00716202">
        <w:rPr>
          <w:rFonts w:ascii="Microsoft YaHei" w:eastAsia="Microsoft YaHei" w:hAnsi="Microsoft YaHei" w:cs="SimSun"/>
          <w:color w:val="000000"/>
          <w:sz w:val="24"/>
          <w:szCs w:val="24"/>
        </w:rPr>
        <w:t>1</w:t>
      </w:r>
      <w:r w:rsidR="0071620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日，欢迎广大师生学习</w:t>
      </w:r>
      <w:r w:rsidR="00CE3C38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试用。学生</w:t>
      </w:r>
      <w:r w:rsidR="00061F4C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Plus</w:t>
      </w:r>
      <w:r w:rsidR="00CE3C38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版激活码：</w:t>
      </w:r>
      <w:r w:rsidR="00061F4C" w:rsidRPr="00061F4C">
        <w:rPr>
          <w:rFonts w:ascii="Microsoft YaHei" w:eastAsia="Microsoft YaHei" w:hAnsi="Microsoft YaHei" w:cs="SimSun"/>
          <w:color w:val="000000"/>
          <w:sz w:val="24"/>
          <w:szCs w:val="24"/>
          <w:highlight w:val="yellow"/>
        </w:rPr>
        <w:t>4PIJMAGA1BK2</w:t>
      </w:r>
      <w:r w:rsidR="00CE3C38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，教师版激活码</w:t>
      </w:r>
      <w:r w:rsidR="00F46D41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：</w:t>
      </w:r>
      <w:r w:rsidR="00F46D41" w:rsidRPr="00F46D41">
        <w:rPr>
          <w:rFonts w:ascii="Microsoft YaHei" w:eastAsia="Microsoft YaHei" w:hAnsi="Microsoft YaHei" w:cs="SimSun"/>
          <w:color w:val="000000"/>
          <w:sz w:val="24"/>
          <w:szCs w:val="24"/>
          <w:highlight w:val="yellow"/>
        </w:rPr>
        <w:t>WGEG8WEG827P</w:t>
      </w:r>
      <w:r w:rsidR="00CE3C38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。</w:t>
      </w:r>
    </w:p>
    <w:p w14:paraId="689A4BE4" w14:textId="77777777" w:rsidR="007F70D3" w:rsidRDefault="007F70D3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</w:p>
    <w:p w14:paraId="7943DC81" w14:textId="6AD08DBF" w:rsidR="00C27678" w:rsidRPr="007919B2" w:rsidRDefault="00C27678">
      <w:pPr>
        <w:rPr>
          <w:rFonts w:ascii="Microsoft YaHei" w:eastAsia="Microsoft YaHei" w:hAnsi="Microsoft YaHei" w:cs="SimSun"/>
          <w:color w:val="000000"/>
          <w:sz w:val="24"/>
          <w:szCs w:val="24"/>
        </w:rPr>
      </w:pP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Complete</w:t>
      </w:r>
      <w:r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 xml:space="preserve"> Anatomy</w:t>
      </w:r>
      <w:r w:rsidR="00BF440E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支持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如下平台使用：</w:t>
      </w:r>
    </w:p>
    <w:p w14:paraId="05F1F8E6" w14:textId="08234869" w:rsidR="00C27678" w:rsidRDefault="00C27678" w:rsidP="00C27678">
      <w:pPr>
        <w:spacing w:after="0" w:line="240" w:lineRule="auto"/>
        <w:textAlignment w:val="baseline"/>
        <w:rPr>
          <w:rFonts w:ascii="Microsoft YaHei" w:eastAsia="Microsoft YaHei" w:hAnsi="Microsoft YaHei" w:cs="SimSun"/>
          <w:color w:val="000000"/>
          <w:sz w:val="24"/>
          <w:szCs w:val="24"/>
        </w:rPr>
      </w:pP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1.</w:t>
      </w:r>
      <w:r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苹果商店</w:t>
      </w:r>
      <w:r w:rsidR="00207A2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</w:t>
      </w:r>
      <w:r w:rsidR="00BF440E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搜索 “</w:t>
      </w:r>
      <w:r w:rsidR="00FE4012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Complete</w:t>
      </w:r>
      <w:r w:rsidR="00FE4012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 xml:space="preserve"> </w:t>
      </w:r>
      <w:r w:rsidR="005C2D94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>Anatomy”</w:t>
      </w:r>
      <w:r w:rsidR="005C2D94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 xml:space="preserve"> ，</w:t>
      </w:r>
      <w:r w:rsidR="00207A2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可在iPhone，iPad（</w:t>
      </w:r>
      <w:r w:rsidR="00207A28" w:rsidRPr="007919B2">
        <w:rPr>
          <w:rFonts w:ascii="Microsoft YaHei" w:eastAsia="Microsoft YaHei" w:hAnsi="Microsoft YaHei" w:cs="SimSun" w:hint="eastAsia"/>
          <w:b/>
          <w:bCs/>
          <w:color w:val="000000"/>
          <w:sz w:val="24"/>
          <w:szCs w:val="24"/>
        </w:rPr>
        <w:t>推荐</w:t>
      </w:r>
      <w:r w:rsidR="00207A2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）上使用</w:t>
      </w:r>
      <w:r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>.</w:t>
      </w:r>
    </w:p>
    <w:p w14:paraId="4C9D899C" w14:textId="77777777" w:rsidR="007919B2" w:rsidRPr="004C0EB2" w:rsidRDefault="007919B2" w:rsidP="00C27678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66FE6DE6" w14:textId="0DC03F33" w:rsidR="00BE6267" w:rsidRDefault="00C27678" w:rsidP="00C27678">
      <w:pPr>
        <w:spacing w:after="0" w:line="240" w:lineRule="auto"/>
        <w:textAlignment w:val="baseline"/>
        <w:rPr>
          <w:rFonts w:ascii="Microsoft YaHei" w:eastAsia="Microsoft YaHei" w:hAnsi="Microsoft YaHei" w:cs="SimSun"/>
          <w:color w:val="000000"/>
          <w:sz w:val="24"/>
          <w:szCs w:val="24"/>
        </w:rPr>
      </w:pP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2.</w:t>
      </w:r>
      <w:r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C2723A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谷歌商店，</w:t>
      </w:r>
      <w:r w:rsidR="00BF440E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应用商城中搜索 “</w:t>
      </w:r>
      <w:r w:rsidR="00F53BD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Complete</w:t>
      </w:r>
      <w:r w:rsidR="00F53BDF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 xml:space="preserve"> </w:t>
      </w:r>
      <w:r w:rsidR="005C2D94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>Anatomy</w:t>
      </w:r>
      <w:r w:rsidR="005C2D94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” ，</w:t>
      </w:r>
      <w:r w:rsidR="00F53BD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可在安卓手机</w:t>
      </w:r>
      <w:r w:rsidR="00BE6267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及</w:t>
      </w:r>
      <w:r w:rsidR="00F53BD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平板</w:t>
      </w:r>
      <w:r w:rsidR="00BE6267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上使用</w:t>
      </w:r>
      <w:r w:rsidR="00E75B00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.</w:t>
      </w:r>
    </w:p>
    <w:p w14:paraId="23453A8E" w14:textId="77777777" w:rsidR="007919B2" w:rsidRPr="007919B2" w:rsidRDefault="007919B2" w:rsidP="00C27678">
      <w:pPr>
        <w:spacing w:after="0" w:line="240" w:lineRule="auto"/>
        <w:textAlignment w:val="baseline"/>
        <w:rPr>
          <w:rFonts w:ascii="Microsoft YaHei" w:eastAsia="Microsoft YaHei" w:hAnsi="Microsoft YaHei" w:cs="SimSun"/>
          <w:color w:val="000000"/>
          <w:sz w:val="24"/>
          <w:szCs w:val="24"/>
        </w:rPr>
      </w:pPr>
    </w:p>
    <w:p w14:paraId="2EE63133" w14:textId="1CEB738A" w:rsidR="00C27678" w:rsidRDefault="00BE6267" w:rsidP="00C27678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3</w:t>
      </w:r>
      <w:r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 xml:space="preserve">. </w:t>
      </w:r>
      <w:r w:rsidR="003956A8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国内安卓用户请先下载 “</w:t>
      </w:r>
      <w:r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VIVO</w:t>
      </w:r>
      <w:r w:rsidR="003956A8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应用商城” 或 “华为应用商城” ，</w:t>
      </w:r>
      <w:r w:rsidR="005C2D94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在应用商城中搜索 “</w:t>
      </w:r>
      <w:r w:rsidR="005C2D94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Complete</w:t>
      </w:r>
      <w:r w:rsidR="005C2D94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 xml:space="preserve"> Anatomy</w:t>
      </w:r>
      <w:r w:rsidR="005C2D94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” ，</w:t>
      </w:r>
      <w:r w:rsidR="002D09C9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支持</w:t>
      </w:r>
      <w:r w:rsidR="00E27C42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安卓手机及平板、</w:t>
      </w:r>
      <w:r w:rsidR="00F53BD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鸿蒙手机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及</w:t>
      </w:r>
      <w:r w:rsidR="00F53BD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平板使用</w:t>
      </w:r>
      <w:r w:rsidR="00C27678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.</w:t>
      </w:r>
    </w:p>
    <w:p w14:paraId="192FA83B" w14:textId="77777777" w:rsidR="005F1951" w:rsidRDefault="005F1951" w:rsidP="005F1951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531404E3" w14:textId="7C27AD48" w:rsidR="005F1951" w:rsidRPr="005F1951" w:rsidRDefault="005F1951" w:rsidP="005F1951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5F1951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Vivo商店下载</w:t>
      </w:r>
      <w:r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链接：</w:t>
      </w:r>
    </w:p>
    <w:p w14:paraId="420C4A83" w14:textId="77777777" w:rsidR="005F1951" w:rsidRPr="005F1951" w:rsidRDefault="005F1951" w:rsidP="005F1951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0FBC2B3C" w14:textId="2C121BE3" w:rsidR="005F1951" w:rsidRDefault="00C33546" w:rsidP="005F1951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hyperlink r:id="rId6" w:history="1">
        <w:r w:rsidR="00D6485D" w:rsidRPr="00E13660">
          <w:rPr>
            <w:rStyle w:val="Hyperlink"/>
            <w:rFonts w:ascii="Microsoft YaHei" w:eastAsia="Microsoft YaHei" w:hAnsi="Microsoft YaHei" w:cs="Calibri"/>
            <w:sz w:val="24"/>
            <w:szCs w:val="24"/>
          </w:rPr>
          <w:t>https://h5coml.vivo.com.cn/h5coml/appdetail_h5/browser_v2/index.html?appId=3398280&amp;resource=301&amp;source=7</w:t>
        </w:r>
      </w:hyperlink>
    </w:p>
    <w:p w14:paraId="29E6DE12" w14:textId="17896C99" w:rsidR="00D6485D" w:rsidRDefault="00D6485D" w:rsidP="005F1951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18852E91" w14:textId="77777777" w:rsidR="00D6485D" w:rsidRDefault="00D6485D" w:rsidP="00D6485D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D6485D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华为应用商城</w:t>
      </w:r>
      <w:r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下载链接</w:t>
      </w:r>
      <w:r w:rsidRPr="00D6485D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：</w:t>
      </w:r>
    </w:p>
    <w:p w14:paraId="58EB4B32" w14:textId="006FB5A0" w:rsidR="00D6485D" w:rsidRDefault="00C33546" w:rsidP="00D6485D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hyperlink r:id="rId7" w:history="1">
        <w:r w:rsidR="00D6485D" w:rsidRPr="00E13660">
          <w:rPr>
            <w:rStyle w:val="Hyperlink"/>
            <w:rFonts w:ascii="Microsoft YaHei" w:eastAsia="Microsoft YaHei" w:hAnsi="Microsoft YaHei" w:cs="Calibri" w:hint="eastAsia"/>
            <w:sz w:val="24"/>
            <w:szCs w:val="24"/>
          </w:rPr>
          <w:t>https://appgallery.huawei.com/app/C103840813</w:t>
        </w:r>
      </w:hyperlink>
    </w:p>
    <w:p w14:paraId="076B34D6" w14:textId="77777777" w:rsidR="007919B2" w:rsidRPr="004C0EB2" w:rsidRDefault="007919B2" w:rsidP="00C27678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4FFA3A5B" w14:textId="0814D6D1" w:rsidR="00C27678" w:rsidRPr="004C0EB2" w:rsidRDefault="00BE6267" w:rsidP="00C27678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>4</w:t>
      </w:r>
      <w:r w:rsidR="00C27678"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.</w:t>
      </w:r>
      <w:r w:rsidR="00C27678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F53BDF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微软商店，</w:t>
      </w:r>
      <w:r w:rsidR="00EE629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搜索 “Complete</w:t>
      </w:r>
      <w:r w:rsidR="00EE629F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 xml:space="preserve"> Anatomy”</w:t>
      </w:r>
      <w:r w:rsidR="00EE629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 xml:space="preserve"> ，</w:t>
      </w:r>
      <w:r w:rsidR="00B27863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或</w:t>
      </w:r>
      <w:r w:rsidR="00E27C42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在</w:t>
      </w:r>
      <w:r w:rsidR="00EE629F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电脑浏览器</w:t>
      </w:r>
      <w:r w:rsidR="00B27863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访问如下网址</w:t>
      </w:r>
      <w:r w:rsidR="00EE629F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，</w:t>
      </w:r>
      <w:r w:rsidR="00273B76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下载安装文件</w:t>
      </w:r>
      <w:r w:rsidR="00EE629F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后</w:t>
      </w:r>
      <w:r w:rsidR="003956A8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手动</w:t>
      </w:r>
      <w:r w:rsidR="00EE629F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安装</w:t>
      </w:r>
      <w:r w:rsidR="00B27863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，</w:t>
      </w:r>
      <w:r w:rsidR="00F53BD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可在</w:t>
      </w:r>
      <w:r w:rsidR="00B27863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电脑（</w:t>
      </w:r>
      <w:r w:rsidR="00B27863" w:rsidRPr="007919B2">
        <w:rPr>
          <w:rFonts w:ascii="Microsoft YaHei" w:eastAsia="Microsoft YaHei" w:hAnsi="Microsoft YaHei" w:cs="SimSun" w:hint="eastAsia"/>
          <w:b/>
          <w:bCs/>
          <w:color w:val="000000"/>
          <w:sz w:val="24"/>
          <w:szCs w:val="24"/>
        </w:rPr>
        <w:t>推荐</w:t>
      </w:r>
      <w:r w:rsidR="00B27863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）、Windows平板上使用</w:t>
      </w:r>
      <w:r w:rsidR="00C2767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  <w:bdr w:val="none" w:sz="0" w:space="0" w:color="auto" w:frame="1"/>
        </w:rPr>
        <w:t>.</w:t>
      </w:r>
    </w:p>
    <w:p w14:paraId="793D0FF6" w14:textId="2C2E5B61" w:rsidR="007E16C6" w:rsidRPr="007919B2" w:rsidRDefault="00F56924">
      <w:pPr>
        <w:rPr>
          <w:rFonts w:ascii="Microsoft YaHei" w:eastAsia="Microsoft YaHei" w:hAnsi="Microsoft YaHei" w:cs="Calibri"/>
          <w:sz w:val="24"/>
          <w:szCs w:val="24"/>
        </w:rPr>
      </w:pPr>
      <w:r w:rsidRPr="007919B2">
        <w:rPr>
          <w:rFonts w:ascii="Microsoft YaHei" w:eastAsia="Microsoft YaHei" w:hAnsi="Microsoft YaHei" w:cs="Calibri" w:hint="eastAsia"/>
          <w:sz w:val="24"/>
          <w:szCs w:val="24"/>
        </w:rPr>
        <w:t>电脑</w:t>
      </w:r>
      <w:r w:rsidR="00F7496F" w:rsidRPr="007919B2">
        <w:rPr>
          <w:rFonts w:ascii="Microsoft YaHei" w:eastAsia="Microsoft YaHei" w:hAnsi="Microsoft YaHei" w:cs="Calibri" w:hint="eastAsia"/>
          <w:sz w:val="24"/>
          <w:szCs w:val="24"/>
        </w:rPr>
        <w:t>安装</w:t>
      </w:r>
      <w:r w:rsidRPr="007919B2">
        <w:rPr>
          <w:rFonts w:ascii="Microsoft YaHei" w:eastAsia="Microsoft YaHei" w:hAnsi="Microsoft YaHei" w:cs="Calibri" w:hint="eastAsia"/>
          <w:sz w:val="24"/>
          <w:szCs w:val="24"/>
        </w:rPr>
        <w:t>文件下载</w:t>
      </w:r>
      <w:r w:rsidR="00F7496F" w:rsidRPr="007919B2">
        <w:rPr>
          <w:rFonts w:ascii="Microsoft YaHei" w:eastAsia="Microsoft YaHei" w:hAnsi="Microsoft YaHei" w:cs="Calibri" w:hint="eastAsia"/>
          <w:sz w:val="24"/>
          <w:szCs w:val="24"/>
        </w:rPr>
        <w:t>网页</w:t>
      </w:r>
      <w:r w:rsidR="007A52F6">
        <w:rPr>
          <w:rFonts w:ascii="Microsoft YaHei" w:eastAsia="Microsoft YaHei" w:hAnsi="Microsoft YaHei" w:cs="Calibri" w:hint="eastAsia"/>
          <w:sz w:val="24"/>
          <w:szCs w:val="24"/>
        </w:rPr>
        <w:t>请点击</w:t>
      </w:r>
      <w:r w:rsidRPr="007919B2">
        <w:rPr>
          <w:rFonts w:ascii="Microsoft YaHei" w:eastAsia="Microsoft YaHei" w:hAnsi="Microsoft YaHei" w:cs="Calibri" w:hint="eastAsia"/>
          <w:sz w:val="24"/>
          <w:szCs w:val="24"/>
        </w:rPr>
        <w:t>：</w:t>
      </w:r>
      <w:hyperlink r:id="rId8" w:history="1">
        <w:r w:rsidR="00892CF2" w:rsidRPr="007919B2">
          <w:rPr>
            <w:rStyle w:val="Hyperlink"/>
            <w:rFonts w:ascii="Microsoft YaHei" w:eastAsia="Microsoft YaHei" w:hAnsi="Microsoft YaHei" w:cs="Calibri"/>
            <w:sz w:val="24"/>
            <w:szCs w:val="24"/>
          </w:rPr>
          <w:t>Windows Manual Installation (completeanatomy.cn)</w:t>
        </w:r>
      </w:hyperlink>
    </w:p>
    <w:p w14:paraId="3CEE729A" w14:textId="69755ACA" w:rsidR="007F70D3" w:rsidRDefault="007A52F6">
      <w:pPr>
        <w:rPr>
          <w:rFonts w:ascii="Microsoft YaHei" w:eastAsia="Microsoft YaHei" w:hAnsi="Microsoft YaHei" w:cs="Calibri"/>
          <w:sz w:val="24"/>
          <w:szCs w:val="24"/>
        </w:rPr>
      </w:pPr>
      <w:r>
        <w:rPr>
          <w:rFonts w:ascii="Microsoft YaHei" w:eastAsia="Microsoft YaHei" w:hAnsi="Microsoft YaHei" w:cs="Calibri" w:hint="eastAsia"/>
          <w:sz w:val="24"/>
          <w:szCs w:val="24"/>
        </w:rPr>
        <w:t>或复制</w:t>
      </w:r>
      <w:r w:rsidR="007F70D3">
        <w:rPr>
          <w:rFonts w:ascii="Microsoft YaHei" w:eastAsia="Microsoft YaHei" w:hAnsi="Microsoft YaHei" w:cs="Calibri" w:hint="eastAsia"/>
          <w:sz w:val="24"/>
          <w:szCs w:val="24"/>
        </w:rPr>
        <w:t>URL</w:t>
      </w:r>
      <w:r w:rsidR="007F70D3">
        <w:rPr>
          <w:rFonts w:ascii="Microsoft YaHei" w:eastAsia="Microsoft YaHei" w:hAnsi="Microsoft YaHei" w:cs="Calibri"/>
          <w:sz w:val="24"/>
          <w:szCs w:val="24"/>
        </w:rPr>
        <w:t xml:space="preserve"> </w:t>
      </w:r>
      <w:r w:rsidR="007F70D3">
        <w:rPr>
          <w:rFonts w:ascii="Microsoft YaHei" w:eastAsia="Microsoft YaHei" w:hAnsi="Microsoft YaHei" w:cs="Calibri" w:hint="eastAsia"/>
          <w:sz w:val="24"/>
          <w:szCs w:val="24"/>
        </w:rPr>
        <w:t>Link</w:t>
      </w:r>
      <w:r>
        <w:rPr>
          <w:rFonts w:ascii="Microsoft YaHei" w:eastAsia="Microsoft YaHei" w:hAnsi="Microsoft YaHei" w:cs="Calibri" w:hint="eastAsia"/>
          <w:sz w:val="24"/>
          <w:szCs w:val="24"/>
        </w:rPr>
        <w:t>至浏览器打开</w:t>
      </w:r>
      <w:r w:rsidR="007F70D3">
        <w:rPr>
          <w:rFonts w:ascii="Microsoft YaHei" w:eastAsia="Microsoft YaHei" w:hAnsi="Microsoft YaHei" w:cs="Calibri" w:hint="eastAsia"/>
          <w:sz w:val="24"/>
          <w:szCs w:val="24"/>
        </w:rPr>
        <w:t>：</w:t>
      </w:r>
    </w:p>
    <w:p w14:paraId="02866D60" w14:textId="4E89416A" w:rsidR="00D6485D" w:rsidRDefault="00C33546">
      <w:pPr>
        <w:rPr>
          <w:rStyle w:val="Hyperlink"/>
          <w:rFonts w:ascii="Microsoft YaHei" w:eastAsia="Microsoft YaHei" w:hAnsi="Microsoft YaHei" w:cs="Calibri"/>
          <w:sz w:val="24"/>
          <w:szCs w:val="24"/>
        </w:rPr>
      </w:pPr>
      <w:hyperlink r:id="rId9" w:history="1">
        <w:r w:rsidR="00D6485D" w:rsidRPr="00E13660">
          <w:rPr>
            <w:rStyle w:val="Hyperlink"/>
            <w:rFonts w:ascii="Microsoft YaHei" w:eastAsia="Microsoft YaHei" w:hAnsi="Microsoft YaHei" w:cs="Calibri"/>
            <w:sz w:val="24"/>
            <w:szCs w:val="24"/>
          </w:rPr>
          <w:t>https://completeanatomy.cn/zh-hans/windows-manual-installation?language=zh&amp;region=cn&amp;currency=CNY</w:t>
        </w:r>
      </w:hyperlink>
    </w:p>
    <w:p w14:paraId="029F620B" w14:textId="3780EE01" w:rsidR="00F46D41" w:rsidRDefault="00F46D41">
      <w:pPr>
        <w:rPr>
          <w:rStyle w:val="Hyperlink"/>
          <w:rFonts w:ascii="Microsoft YaHei" w:eastAsia="Microsoft YaHei" w:hAnsi="Microsoft YaHei" w:cs="Calibri"/>
          <w:sz w:val="24"/>
          <w:szCs w:val="24"/>
        </w:rPr>
      </w:pPr>
    </w:p>
    <w:p w14:paraId="68376412" w14:textId="3006F0DD" w:rsidR="00F46D41" w:rsidRPr="007919B2" w:rsidRDefault="00F46D41">
      <w:pPr>
        <w:rPr>
          <w:rFonts w:ascii="Microsoft YaHei" w:eastAsia="Microsoft YaHei" w:hAnsi="Microsoft YaHei" w:cs="Calibri"/>
          <w:sz w:val="24"/>
          <w:szCs w:val="24"/>
        </w:rPr>
      </w:pP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运行</w:t>
      </w: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Complete Anatomy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</w:t>
      </w:r>
      <w:r w:rsidRPr="00DD58F0">
        <w:rPr>
          <w:rFonts w:ascii="Microsoft YaHei" w:eastAsia="Microsoft YaHei" w:hAnsi="Microsoft YaHei" w:cs="SimSun" w:hint="eastAsia"/>
          <w:color w:val="000000"/>
          <w:sz w:val="24"/>
          <w:szCs w:val="24"/>
          <w:highlight w:val="yellow"/>
        </w:rPr>
        <w:t>首次启动务必选择 “中国”</w:t>
      </w:r>
      <w:r>
        <w:rPr>
          <w:rFonts w:ascii="Microsoft YaHei" w:eastAsia="Microsoft YaHei" w:hAnsi="Microsoft YaHei" w:cs="SimSun" w:hint="eastAsia"/>
          <w:color w:val="000000"/>
          <w:sz w:val="24"/>
          <w:szCs w:val="24"/>
          <w:highlight w:val="yellow"/>
        </w:rPr>
        <w:t>地区</w:t>
      </w:r>
      <w:r w:rsidRPr="00DD58F0">
        <w:rPr>
          <w:rFonts w:ascii="Microsoft YaHei" w:eastAsia="Microsoft YaHei" w:hAnsi="Microsoft YaHei" w:cs="SimSun" w:hint="eastAsia"/>
          <w:color w:val="000000"/>
          <w:sz w:val="24"/>
          <w:szCs w:val="24"/>
          <w:highlight w:val="yellow"/>
        </w:rPr>
        <w:t>，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可见完整内容。（如错选国外服务器，会导致内容不全</w:t>
      </w:r>
      <w:r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及访问速度缓慢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，此时需要重新安装并选择 “中国” ）</w:t>
      </w:r>
    </w:p>
    <w:p w14:paraId="3FAE8907" w14:textId="7D109C89" w:rsidR="00D6485D" w:rsidRDefault="00D6485D">
      <w:pPr>
        <w:rPr>
          <w:rFonts w:ascii="Microsoft YaHei" w:eastAsia="Microsoft YaHei" w:hAnsi="Microsoft YaHei" w:cs="Calibri"/>
          <w:sz w:val="24"/>
          <w:szCs w:val="24"/>
        </w:rPr>
      </w:pPr>
      <w:r>
        <w:rPr>
          <w:rFonts w:ascii="Microsoft YaHei" w:eastAsia="Microsoft YaHei" w:hAnsi="Microsoft YaHei" w:cs="Calibri"/>
          <w:sz w:val="24"/>
          <w:szCs w:val="24"/>
        </w:rPr>
        <w:br w:type="page"/>
      </w:r>
    </w:p>
    <w:p w14:paraId="01522AFC" w14:textId="77777777" w:rsidR="007F70D3" w:rsidRDefault="007F70D3">
      <w:pPr>
        <w:rPr>
          <w:rFonts w:ascii="Microsoft YaHei" w:eastAsia="Microsoft YaHei" w:hAnsi="Microsoft YaHei" w:cs="Calibri"/>
          <w:sz w:val="24"/>
          <w:szCs w:val="24"/>
        </w:rPr>
      </w:pPr>
    </w:p>
    <w:p w14:paraId="36443956" w14:textId="0A2B7184" w:rsidR="00892CF2" w:rsidRPr="007919B2" w:rsidRDefault="007F70D3">
      <w:pPr>
        <w:rPr>
          <w:rFonts w:ascii="Microsoft YaHei" w:eastAsia="Microsoft YaHei" w:hAnsi="Microsoft YaHei" w:cs="Calibri"/>
          <w:sz w:val="24"/>
          <w:szCs w:val="24"/>
        </w:rPr>
      </w:pPr>
      <w:r>
        <w:rPr>
          <w:rFonts w:ascii="Microsoft YaHei" w:eastAsia="Microsoft YaHei" w:hAnsi="Microsoft YaHei" w:cs="Calibri" w:hint="eastAsia"/>
          <w:sz w:val="24"/>
          <w:szCs w:val="24"/>
        </w:rPr>
        <w:t>手</w:t>
      </w:r>
      <w:r w:rsidR="00977EBF" w:rsidRPr="007919B2">
        <w:rPr>
          <w:rFonts w:ascii="Microsoft YaHei" w:eastAsia="Microsoft YaHei" w:hAnsi="Microsoft YaHei" w:cs="Calibri" w:hint="eastAsia"/>
          <w:sz w:val="24"/>
          <w:szCs w:val="24"/>
        </w:rPr>
        <w:t>动</w:t>
      </w:r>
      <w:r w:rsidR="00F56924" w:rsidRPr="007919B2">
        <w:rPr>
          <w:rFonts w:ascii="Microsoft YaHei" w:eastAsia="Microsoft YaHei" w:hAnsi="Microsoft YaHei" w:cs="Calibri" w:hint="eastAsia"/>
          <w:sz w:val="24"/>
          <w:szCs w:val="24"/>
        </w:rPr>
        <w:t>安装步骤：</w:t>
      </w:r>
    </w:p>
    <w:p w14:paraId="274225B6" w14:textId="2106B2B1" w:rsidR="004C0EB2" w:rsidRPr="004C0EB2" w:rsidRDefault="004C0EB2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1.</w:t>
      </w:r>
      <w:r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在上述页面下载最新版本的</w:t>
      </w:r>
      <w:r w:rsidR="00B3403C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Complete</w:t>
      </w:r>
      <w:r w:rsidR="00B3403C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 xml:space="preserve"> </w:t>
      </w:r>
      <w:r w:rsidR="00C27678" w:rsidRPr="007919B2">
        <w:rPr>
          <w:rFonts w:ascii="Microsoft YaHei" w:eastAsia="Microsoft YaHei" w:hAnsi="Microsoft YaHei" w:cs="SimSun"/>
          <w:color w:val="000000"/>
          <w:sz w:val="24"/>
          <w:szCs w:val="24"/>
        </w:rPr>
        <w:t>Anatomy.</w:t>
      </w:r>
    </w:p>
    <w:p w14:paraId="2E9F2FB2" w14:textId="44F837C2" w:rsidR="004C0EB2" w:rsidRPr="004C0EB2" w:rsidRDefault="004C0EB2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2.</w:t>
      </w:r>
      <w:r w:rsidR="00B3403C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B3403C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找到下载完成后的</w:t>
      </w:r>
      <w:r w:rsidR="00564E21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安装文件</w:t>
      </w: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(</w:t>
      </w:r>
      <w:r w:rsidR="00564E21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通常在</w:t>
      </w:r>
      <w:r w:rsidR="00564E21" w:rsidRPr="007919B2">
        <w:rPr>
          <w:rFonts w:ascii="Microsoft YaHei" w:eastAsia="Microsoft YaHei" w:hAnsi="Microsoft YaHei" w:cs="SimSun" w:hint="eastAsia"/>
          <w:b/>
          <w:bCs/>
          <w:color w:val="000000"/>
          <w:sz w:val="24"/>
          <w:szCs w:val="24"/>
          <w:bdr w:val="none" w:sz="0" w:space="0" w:color="auto" w:frame="1"/>
        </w:rPr>
        <w:t>下载</w:t>
      </w:r>
      <w:r w:rsidR="00564E21" w:rsidRPr="007919B2">
        <w:rPr>
          <w:rFonts w:ascii="Microsoft YaHei" w:eastAsia="Microsoft YaHei" w:hAnsi="Microsoft YaHei" w:cs="SimSun" w:hint="eastAsia"/>
          <w:color w:val="000000"/>
          <w:sz w:val="24"/>
          <w:szCs w:val="24"/>
          <w:bdr w:val="none" w:sz="0" w:space="0" w:color="auto" w:frame="1"/>
        </w:rPr>
        <w:t>文件夹</w:t>
      </w:r>
      <w:r w:rsidR="00C2767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  <w:bdr w:val="none" w:sz="0" w:space="0" w:color="auto" w:frame="1"/>
        </w:rPr>
        <w:t>内</w:t>
      </w:r>
      <w:r w:rsidR="00C27678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>)</w:t>
      </w:r>
      <w:r w:rsidR="00C27678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.</w:t>
      </w:r>
    </w:p>
    <w:p w14:paraId="08AFB44C" w14:textId="28F189FD" w:rsidR="004C0EB2" w:rsidRPr="004C0EB2" w:rsidRDefault="004C0EB2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3.</w:t>
      </w:r>
      <w:r w:rsidR="00564E21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564E21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在安装文件上点击鼠标右键，</w:t>
      </w:r>
      <w:r w:rsidR="00C2767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选择</w:t>
      </w:r>
      <w:r w:rsidR="00C27678" w:rsidRPr="007919B2">
        <w:rPr>
          <w:rFonts w:ascii="Microsoft YaHei" w:eastAsia="Microsoft YaHei" w:hAnsi="Microsoft YaHei" w:cs="SimSun" w:hint="eastAsia"/>
          <w:b/>
          <w:bCs/>
          <w:color w:val="000000"/>
          <w:sz w:val="24"/>
          <w:szCs w:val="24"/>
          <w:bdr w:val="none" w:sz="0" w:space="0" w:color="auto" w:frame="1"/>
        </w:rPr>
        <w:t>解压全部</w:t>
      </w:r>
      <w:r w:rsidR="00C2767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  <w:bdr w:val="none" w:sz="0" w:space="0" w:color="auto" w:frame="1"/>
        </w:rPr>
        <w:t>.</w:t>
      </w:r>
    </w:p>
    <w:p w14:paraId="57A47A09" w14:textId="63274931" w:rsidR="004C0EB2" w:rsidRPr="004C0EB2" w:rsidRDefault="004C0EB2" w:rsidP="004C0EB2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</w:rPr>
      </w:pPr>
      <w:r w:rsidRPr="007919B2">
        <w:rPr>
          <w:rFonts w:ascii="Microsoft YaHei" w:eastAsia="Microsoft YaHei" w:hAnsi="Microsoft YaHei" w:cs="Calibri"/>
          <w:noProof/>
          <w:sz w:val="24"/>
          <w:szCs w:val="24"/>
        </w:rPr>
        <w:drawing>
          <wp:inline distT="0" distB="0" distL="0" distR="0" wp14:anchorId="353548C4" wp14:editId="09C12156">
            <wp:extent cx="5943600" cy="4401820"/>
            <wp:effectExtent l="0" t="0" r="0" b="0"/>
            <wp:docPr id="15" name="Picture 15" descr="Extract 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xtract fi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6155" w14:textId="77777777" w:rsidR="007919B2" w:rsidRDefault="007919B2">
      <w:pPr>
        <w:rPr>
          <w:rFonts w:ascii="Microsoft YaHei" w:eastAsia="Microsoft YaHei" w:hAnsi="Microsoft YaHei" w:cs="Calibri"/>
          <w:color w:val="000000"/>
          <w:sz w:val="24"/>
          <w:szCs w:val="24"/>
        </w:rPr>
      </w:pPr>
      <w:r>
        <w:rPr>
          <w:rFonts w:ascii="Microsoft YaHei" w:eastAsia="Microsoft YaHei" w:hAnsi="Microsoft YaHei" w:cs="Calibri"/>
          <w:color w:val="000000"/>
          <w:sz w:val="24"/>
          <w:szCs w:val="24"/>
        </w:rPr>
        <w:br w:type="page"/>
      </w:r>
    </w:p>
    <w:p w14:paraId="5EE86985" w14:textId="77777777" w:rsidR="000930E8" w:rsidRDefault="000930E8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5068A4AD" w14:textId="15DD1E84" w:rsidR="004C0EB2" w:rsidRPr="004C0EB2" w:rsidRDefault="004C0EB2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4.</w:t>
      </w:r>
      <w:r w:rsidR="000B7399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0B7399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解压后可见全部文件，</w:t>
      </w:r>
      <w:r w:rsidR="00C2767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如下</w:t>
      </w:r>
      <w:r w:rsidR="00C27678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>:</w:t>
      </w:r>
    </w:p>
    <w:p w14:paraId="59827031" w14:textId="05E4EDB9" w:rsidR="004C0EB2" w:rsidRPr="004C0EB2" w:rsidRDefault="004C0EB2" w:rsidP="004C0EB2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</w:rPr>
      </w:pPr>
      <w:r w:rsidRPr="007919B2">
        <w:rPr>
          <w:rFonts w:ascii="Microsoft YaHei" w:eastAsia="Microsoft YaHei" w:hAnsi="Microsoft YaHei" w:cs="Calibri"/>
          <w:noProof/>
          <w:sz w:val="24"/>
          <w:szCs w:val="24"/>
        </w:rPr>
        <w:drawing>
          <wp:inline distT="0" distB="0" distL="0" distR="0" wp14:anchorId="5835696F" wp14:editId="02B8C833">
            <wp:extent cx="5943600" cy="4712335"/>
            <wp:effectExtent l="0" t="0" r="0" b="0"/>
            <wp:docPr id="14" name="Picture 14" descr="Extracted 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xtracted fi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F1D07" w14:textId="77777777" w:rsidR="000B7399" w:rsidRPr="007919B2" w:rsidRDefault="000B7399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50CDB7AC" w14:textId="77777777" w:rsidR="007919B2" w:rsidRDefault="007919B2">
      <w:pPr>
        <w:rPr>
          <w:rFonts w:ascii="Microsoft YaHei" w:eastAsia="Microsoft YaHei" w:hAnsi="Microsoft YaHei" w:cs="Calibri"/>
          <w:color w:val="000000"/>
          <w:sz w:val="24"/>
          <w:szCs w:val="24"/>
        </w:rPr>
      </w:pPr>
      <w:r>
        <w:rPr>
          <w:rFonts w:ascii="Microsoft YaHei" w:eastAsia="Microsoft YaHei" w:hAnsi="Microsoft YaHei" w:cs="Calibri"/>
          <w:color w:val="000000"/>
          <w:sz w:val="24"/>
          <w:szCs w:val="24"/>
        </w:rPr>
        <w:br w:type="page"/>
      </w:r>
    </w:p>
    <w:p w14:paraId="14017662" w14:textId="77777777" w:rsidR="000930E8" w:rsidRDefault="000930E8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146267AF" w14:textId="13DF024E" w:rsidR="004C0EB2" w:rsidRPr="004C0EB2" w:rsidRDefault="004C0EB2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5.</w:t>
      </w:r>
      <w:r w:rsidR="000B7399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0B7399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在</w:t>
      </w:r>
      <w:r w:rsidRPr="004C0EB2">
        <w:rPr>
          <w:rFonts w:ascii="Microsoft YaHei" w:eastAsia="Microsoft YaHei" w:hAnsi="Microsoft YaHei" w:cs="Calibri"/>
          <w:b/>
          <w:bCs/>
          <w:color w:val="000000"/>
          <w:sz w:val="24"/>
          <w:szCs w:val="24"/>
          <w:bdr w:val="none" w:sz="0" w:space="0" w:color="auto" w:frame="1"/>
        </w:rPr>
        <w:t>Complete Anatomy Offline Installer</w:t>
      </w:r>
      <w:r w:rsidR="000B7399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文件上点击鼠标</w:t>
      </w:r>
      <w:r w:rsidR="000930E8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右键</w:t>
      </w:r>
      <w:r w:rsidR="000B7399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</w:t>
      </w: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DD58F0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选择</w:t>
      </w:r>
      <w:r w:rsidR="00DD58F0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 xml:space="preserve"> “</w:t>
      </w:r>
      <w:r w:rsidR="00BC7CD5" w:rsidRPr="007919B2">
        <w:rPr>
          <w:rFonts w:ascii="Microsoft YaHei" w:eastAsia="Microsoft YaHei" w:hAnsi="Microsoft YaHei" w:cs="SimSun" w:hint="eastAsia"/>
          <w:b/>
          <w:bCs/>
          <w:color w:val="000000"/>
          <w:sz w:val="24"/>
          <w:szCs w:val="24"/>
          <w:bdr w:val="none" w:sz="0" w:space="0" w:color="auto" w:frame="1"/>
        </w:rPr>
        <w:t>管理员运行</w:t>
      </w:r>
      <w:r w:rsidR="000B7399" w:rsidRPr="007919B2">
        <w:rPr>
          <w:rFonts w:ascii="Microsoft YaHei" w:eastAsia="Microsoft YaHei" w:hAnsi="Microsoft YaHei" w:cs="Calibri" w:hint="eastAsia"/>
          <w:color w:val="000000"/>
          <w:sz w:val="24"/>
          <w:szCs w:val="24"/>
        </w:rPr>
        <w:t>”</w:t>
      </w: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.</w:t>
      </w:r>
    </w:p>
    <w:p w14:paraId="1E306B3C" w14:textId="1D0B0CCC" w:rsidR="004C0EB2" w:rsidRPr="004C0EB2" w:rsidRDefault="004C0EB2" w:rsidP="004C0EB2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</w:rPr>
      </w:pPr>
      <w:r w:rsidRPr="007919B2">
        <w:rPr>
          <w:rFonts w:ascii="Microsoft YaHei" w:eastAsia="Microsoft YaHei" w:hAnsi="Microsoft YaHei" w:cs="Calibri"/>
          <w:noProof/>
          <w:sz w:val="24"/>
          <w:szCs w:val="24"/>
        </w:rPr>
        <w:drawing>
          <wp:inline distT="0" distB="0" distL="0" distR="0" wp14:anchorId="141AA630" wp14:editId="6057A2BD">
            <wp:extent cx="5943600" cy="4712970"/>
            <wp:effectExtent l="0" t="0" r="0" b="0"/>
            <wp:docPr id="13" name="Picture 13" descr="Run as administ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Run as administrat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2CBD" w14:textId="77777777" w:rsidR="00BC7CD5" w:rsidRPr="007919B2" w:rsidRDefault="00BC7CD5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2CF04FC4" w14:textId="33D4F3BB" w:rsidR="004C0EB2" w:rsidRPr="004C0EB2" w:rsidRDefault="007919B2" w:rsidP="00DD58F0">
      <w:pPr>
        <w:rPr>
          <w:rFonts w:ascii="Microsoft YaHei" w:eastAsia="Microsoft YaHei" w:hAnsi="Microsoft YaHei" w:cs="Calibri"/>
          <w:color w:val="000000"/>
          <w:sz w:val="24"/>
          <w:szCs w:val="24"/>
        </w:rPr>
      </w:pPr>
      <w:r>
        <w:rPr>
          <w:rFonts w:ascii="Microsoft YaHei" w:eastAsia="Microsoft YaHei" w:hAnsi="Microsoft YaHei" w:cs="Calibri"/>
          <w:color w:val="000000"/>
          <w:sz w:val="24"/>
          <w:szCs w:val="24"/>
        </w:rPr>
        <w:br w:type="page"/>
      </w:r>
      <w:r w:rsidR="004C0EB2"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lastRenderedPageBreak/>
        <w:t>6.</w:t>
      </w:r>
      <w:r w:rsidR="00BC7CD5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B0246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选择正常安装，按</w:t>
      </w:r>
      <w:r w:rsidR="004C0EB2"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B02468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>“1”</w:t>
      </w:r>
      <w:r w:rsidR="004C0EB2"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.</w:t>
      </w:r>
    </w:p>
    <w:p w14:paraId="1A30CAC7" w14:textId="57607E12" w:rsidR="004C0EB2" w:rsidRPr="004C0EB2" w:rsidRDefault="004C0EB2" w:rsidP="004C0EB2">
      <w:pPr>
        <w:spacing w:after="0" w:line="240" w:lineRule="auto"/>
        <w:rPr>
          <w:rFonts w:ascii="Microsoft YaHei" w:eastAsia="Microsoft YaHei" w:hAnsi="Microsoft YaHei" w:cs="Calibri"/>
          <w:sz w:val="24"/>
          <w:szCs w:val="24"/>
        </w:rPr>
      </w:pPr>
      <w:r w:rsidRPr="007919B2">
        <w:rPr>
          <w:rFonts w:ascii="Microsoft YaHei" w:eastAsia="Microsoft YaHei" w:hAnsi="Microsoft YaHei" w:cs="Calibri"/>
          <w:noProof/>
          <w:sz w:val="24"/>
          <w:szCs w:val="24"/>
        </w:rPr>
        <w:drawing>
          <wp:inline distT="0" distB="0" distL="0" distR="0" wp14:anchorId="5D663143" wp14:editId="71FECF38">
            <wp:extent cx="5943600" cy="3292475"/>
            <wp:effectExtent l="0" t="0" r="0" b="3175"/>
            <wp:docPr id="12" name="Picture 12" descr="Successful instal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uccessful installatio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8C38" w14:textId="77777777" w:rsidR="00DD58F0" w:rsidRDefault="00DD58F0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</w:p>
    <w:p w14:paraId="1597590F" w14:textId="4DA4823F" w:rsidR="004C0EB2" w:rsidRPr="004C0EB2" w:rsidRDefault="00DD58F0" w:rsidP="004C0EB2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>
        <w:rPr>
          <w:rFonts w:ascii="Microsoft YaHei" w:eastAsia="Microsoft YaHei" w:hAnsi="Microsoft YaHei" w:cs="Calibri"/>
          <w:color w:val="000000"/>
          <w:sz w:val="24"/>
          <w:szCs w:val="24"/>
        </w:rPr>
        <w:t>7</w:t>
      </w:r>
      <w:r w:rsidR="004C0EB2"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.</w:t>
      </w:r>
      <w:r w:rsidR="00B02468"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="00B0246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等待安装结束，如下所示表明安装完成</w:t>
      </w:r>
      <w:r w:rsidR="004C0EB2"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. Complete Anatomy</w:t>
      </w:r>
      <w:r w:rsidR="00B02468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在开始菜单出现</w:t>
      </w:r>
      <w:r w:rsidR="004C0EB2"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.</w:t>
      </w:r>
    </w:p>
    <w:p w14:paraId="3BDBE63B" w14:textId="5D252586" w:rsidR="004C0EB2" w:rsidRPr="007919B2" w:rsidRDefault="004C0EB2" w:rsidP="004C0EB2">
      <w:pPr>
        <w:rPr>
          <w:rFonts w:ascii="Microsoft YaHei" w:eastAsia="Microsoft YaHei" w:hAnsi="Microsoft YaHei" w:cs="Calibri"/>
          <w:sz w:val="24"/>
          <w:szCs w:val="24"/>
        </w:rPr>
      </w:pPr>
      <w:r w:rsidRPr="007919B2">
        <w:rPr>
          <w:rFonts w:ascii="Microsoft YaHei" w:eastAsia="Microsoft YaHei" w:hAnsi="Microsoft YaHei" w:cs="Calibri"/>
          <w:noProof/>
          <w:sz w:val="24"/>
          <w:szCs w:val="24"/>
        </w:rPr>
        <w:drawing>
          <wp:inline distT="0" distB="0" distL="0" distR="0" wp14:anchorId="347CCF87" wp14:editId="321B0574">
            <wp:extent cx="5943600" cy="3296920"/>
            <wp:effectExtent l="0" t="0" r="0" b="0"/>
            <wp:docPr id="11" name="Picture 11" descr="Successful instal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uccessful installatio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780F4" w14:textId="4C1E8586" w:rsidR="003755A6" w:rsidRPr="007919B2" w:rsidRDefault="003755A6" w:rsidP="003755A6">
      <w:pPr>
        <w:spacing w:after="0" w:line="240" w:lineRule="auto"/>
        <w:textAlignment w:val="baseline"/>
        <w:rPr>
          <w:rFonts w:ascii="Microsoft YaHei" w:eastAsia="Microsoft YaHei" w:hAnsi="Microsoft YaHei" w:cs="Calibri"/>
          <w:color w:val="000000"/>
          <w:sz w:val="24"/>
          <w:szCs w:val="24"/>
        </w:rPr>
      </w:pPr>
      <w:r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>8</w:t>
      </w: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.</w:t>
      </w:r>
      <w:r w:rsidRPr="007919B2">
        <w:rPr>
          <w:rFonts w:ascii="Microsoft YaHei" w:eastAsia="Microsoft YaHei" w:hAnsi="Microsoft YaHei" w:cs="Calibri"/>
          <w:color w:val="000000"/>
          <w:sz w:val="24"/>
          <w:szCs w:val="24"/>
        </w:rPr>
        <w:t xml:space="preserve"> 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运行</w:t>
      </w:r>
      <w:r w:rsidRPr="004C0EB2">
        <w:rPr>
          <w:rFonts w:ascii="Microsoft YaHei" w:eastAsia="Microsoft YaHei" w:hAnsi="Microsoft YaHei" w:cs="Calibri"/>
          <w:color w:val="000000"/>
          <w:sz w:val="24"/>
          <w:szCs w:val="24"/>
        </w:rPr>
        <w:t>Complete Anatomy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</w:t>
      </w:r>
      <w:r w:rsidR="007919B2" w:rsidRPr="00DD58F0">
        <w:rPr>
          <w:rFonts w:ascii="Microsoft YaHei" w:eastAsia="Microsoft YaHei" w:hAnsi="Microsoft YaHei" w:cs="SimSun" w:hint="eastAsia"/>
          <w:color w:val="000000"/>
          <w:sz w:val="24"/>
          <w:szCs w:val="24"/>
          <w:highlight w:val="yellow"/>
        </w:rPr>
        <w:t>首次启动务必选择 “</w:t>
      </w:r>
      <w:r w:rsidR="00DD58F0" w:rsidRPr="00DD58F0">
        <w:rPr>
          <w:rFonts w:ascii="Microsoft YaHei" w:eastAsia="Microsoft YaHei" w:hAnsi="Microsoft YaHei" w:cs="SimSun" w:hint="eastAsia"/>
          <w:color w:val="000000"/>
          <w:sz w:val="24"/>
          <w:szCs w:val="24"/>
          <w:highlight w:val="yellow"/>
        </w:rPr>
        <w:t>中国”</w:t>
      </w:r>
      <w:r w:rsidR="00DD58F0">
        <w:rPr>
          <w:rFonts w:ascii="Microsoft YaHei" w:eastAsia="Microsoft YaHei" w:hAnsi="Microsoft YaHei" w:cs="SimSun" w:hint="eastAsia"/>
          <w:color w:val="000000"/>
          <w:sz w:val="24"/>
          <w:szCs w:val="24"/>
          <w:highlight w:val="yellow"/>
        </w:rPr>
        <w:t>地区</w:t>
      </w:r>
      <w:r w:rsidR="00DD58F0" w:rsidRPr="00DD58F0">
        <w:rPr>
          <w:rFonts w:ascii="Microsoft YaHei" w:eastAsia="Microsoft YaHei" w:hAnsi="Microsoft YaHei" w:cs="SimSun" w:hint="eastAsia"/>
          <w:color w:val="000000"/>
          <w:sz w:val="24"/>
          <w:szCs w:val="24"/>
          <w:highlight w:val="yellow"/>
        </w:rPr>
        <w:t>，</w:t>
      </w:r>
      <w:r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可见完整内容。（如错选国外服务器，会导致内容</w:t>
      </w:r>
      <w:r w:rsidR="00F7496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不全</w:t>
      </w:r>
      <w:r w:rsid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及访问速度</w:t>
      </w:r>
      <w:r w:rsidR="00DD58F0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缓慢</w:t>
      </w:r>
      <w:r w:rsidR="00F7496F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，</w:t>
      </w:r>
      <w:r w:rsidR="00DD58F0" w:rsidRPr="007919B2">
        <w:rPr>
          <w:rFonts w:ascii="Microsoft YaHei" w:eastAsia="Microsoft YaHei" w:hAnsi="Microsoft YaHei" w:cs="SimSun" w:hint="eastAsia"/>
          <w:color w:val="000000"/>
          <w:sz w:val="24"/>
          <w:szCs w:val="24"/>
        </w:rPr>
        <w:t>此时需要重新安装并选择 “中国” ）</w:t>
      </w:r>
    </w:p>
    <w:sectPr w:rsidR="003755A6" w:rsidRPr="007919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C2564" w14:textId="77777777" w:rsidR="00C33546" w:rsidRDefault="00C33546" w:rsidP="00730525">
      <w:pPr>
        <w:spacing w:after="0" w:line="240" w:lineRule="auto"/>
      </w:pPr>
      <w:r>
        <w:separator/>
      </w:r>
    </w:p>
  </w:endnote>
  <w:endnote w:type="continuationSeparator" w:id="0">
    <w:p w14:paraId="151B17CC" w14:textId="77777777" w:rsidR="00C33546" w:rsidRDefault="00C33546" w:rsidP="0073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9A12" w14:textId="77777777" w:rsidR="00F46D41" w:rsidRDefault="00F46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A00B7" w14:textId="45212A2B" w:rsidR="00730525" w:rsidRDefault="00730525">
    <w:pPr>
      <w:pStyle w:val="Footer"/>
    </w:pPr>
    <w:r w:rsidRPr="00730525">
      <w:rPr>
        <w:noProof/>
      </w:rPr>
      <w:drawing>
        <wp:anchor distT="0" distB="0" distL="114300" distR="114300" simplePos="0" relativeHeight="251658240" behindDoc="0" locked="0" layoutInCell="1" allowOverlap="1" wp14:anchorId="245B9ACD" wp14:editId="2EB1B4B5">
          <wp:simplePos x="0" y="0"/>
          <wp:positionH relativeFrom="margin">
            <wp:align>right</wp:align>
          </wp:positionH>
          <wp:positionV relativeFrom="paragraph">
            <wp:posOffset>-294005</wp:posOffset>
          </wp:positionV>
          <wp:extent cx="728980" cy="806372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E88A9EE0-8B77-499D-ACDA-D888AB7AA3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E88A9EE0-8B77-499D-ACDA-D888AB7AA3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806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A8528" w14:textId="77777777" w:rsidR="00F46D41" w:rsidRDefault="00F46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405F9" w14:textId="77777777" w:rsidR="00C33546" w:rsidRDefault="00C33546" w:rsidP="00730525">
      <w:pPr>
        <w:spacing w:after="0" w:line="240" w:lineRule="auto"/>
      </w:pPr>
      <w:r>
        <w:separator/>
      </w:r>
    </w:p>
  </w:footnote>
  <w:footnote w:type="continuationSeparator" w:id="0">
    <w:p w14:paraId="57D7106C" w14:textId="77777777" w:rsidR="00C33546" w:rsidRDefault="00C33546" w:rsidP="0073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55FB" w14:textId="77777777" w:rsidR="00F46D41" w:rsidRDefault="00F46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CC28A" w14:textId="273EC477" w:rsidR="005310A5" w:rsidRDefault="005310A5">
    <w:pPr>
      <w:pStyle w:val="Header"/>
    </w:pPr>
    <w:r w:rsidRPr="005310A5">
      <w:rPr>
        <w:noProof/>
      </w:rPr>
      <w:drawing>
        <wp:anchor distT="0" distB="0" distL="114300" distR="114300" simplePos="0" relativeHeight="251659264" behindDoc="0" locked="0" layoutInCell="1" allowOverlap="1" wp14:anchorId="7611BBD1" wp14:editId="2E03D223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731520" cy="731520"/>
          <wp:effectExtent l="0" t="0" r="0" b="0"/>
          <wp:wrapNone/>
          <wp:docPr id="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6AA0E57-3C9B-4674-A7C4-ADD570A1A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46AA0E57-3C9B-4674-A7C4-ADD570A1A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AC393" w14:textId="77777777" w:rsidR="00F46D41" w:rsidRDefault="00F46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8A"/>
    <w:rsid w:val="00061F4C"/>
    <w:rsid w:val="000930E8"/>
    <w:rsid w:val="000B7399"/>
    <w:rsid w:val="000B7AE6"/>
    <w:rsid w:val="0011043C"/>
    <w:rsid w:val="0015088C"/>
    <w:rsid w:val="00187496"/>
    <w:rsid w:val="00207A28"/>
    <w:rsid w:val="00242AF1"/>
    <w:rsid w:val="00273B76"/>
    <w:rsid w:val="00282A74"/>
    <w:rsid w:val="002D09C9"/>
    <w:rsid w:val="003755A6"/>
    <w:rsid w:val="003956A8"/>
    <w:rsid w:val="004C0EB2"/>
    <w:rsid w:val="005310A5"/>
    <w:rsid w:val="00564E21"/>
    <w:rsid w:val="005C2D94"/>
    <w:rsid w:val="005C4B10"/>
    <w:rsid w:val="005F1951"/>
    <w:rsid w:val="00687E5D"/>
    <w:rsid w:val="006D756B"/>
    <w:rsid w:val="006F0C80"/>
    <w:rsid w:val="00716202"/>
    <w:rsid w:val="00730525"/>
    <w:rsid w:val="007919B2"/>
    <w:rsid w:val="007A52F6"/>
    <w:rsid w:val="007F70D3"/>
    <w:rsid w:val="00892CF2"/>
    <w:rsid w:val="00896AAD"/>
    <w:rsid w:val="00911D14"/>
    <w:rsid w:val="00977EBF"/>
    <w:rsid w:val="0099568A"/>
    <w:rsid w:val="00A46D1F"/>
    <w:rsid w:val="00B02468"/>
    <w:rsid w:val="00B27863"/>
    <w:rsid w:val="00B3046E"/>
    <w:rsid w:val="00B333A9"/>
    <w:rsid w:val="00B3403C"/>
    <w:rsid w:val="00B70112"/>
    <w:rsid w:val="00B75173"/>
    <w:rsid w:val="00BC7CD5"/>
    <w:rsid w:val="00BE6267"/>
    <w:rsid w:val="00BF440E"/>
    <w:rsid w:val="00C2723A"/>
    <w:rsid w:val="00C27678"/>
    <w:rsid w:val="00C33546"/>
    <w:rsid w:val="00CE3C38"/>
    <w:rsid w:val="00D6485D"/>
    <w:rsid w:val="00DD58F0"/>
    <w:rsid w:val="00DD7595"/>
    <w:rsid w:val="00E06D55"/>
    <w:rsid w:val="00E27C42"/>
    <w:rsid w:val="00E75B00"/>
    <w:rsid w:val="00EA3351"/>
    <w:rsid w:val="00EE629F"/>
    <w:rsid w:val="00F46D41"/>
    <w:rsid w:val="00F536A0"/>
    <w:rsid w:val="00F53BDF"/>
    <w:rsid w:val="00F56924"/>
    <w:rsid w:val="00F7496F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62A47"/>
  <w15:chartTrackingRefBased/>
  <w15:docId w15:val="{46A4AE50-0986-41C6-A3D0-4B60C9E4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C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0EB2"/>
    <w:rPr>
      <w:b/>
      <w:bCs/>
    </w:rPr>
  </w:style>
  <w:style w:type="paragraph" w:styleId="ListParagraph">
    <w:name w:val="List Paragraph"/>
    <w:basedOn w:val="Normal"/>
    <w:uiPriority w:val="34"/>
    <w:qFormat/>
    <w:rsid w:val="00C276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7E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525"/>
  </w:style>
  <w:style w:type="paragraph" w:styleId="Footer">
    <w:name w:val="footer"/>
    <w:basedOn w:val="Normal"/>
    <w:link w:val="FooterChar"/>
    <w:uiPriority w:val="99"/>
    <w:unhideWhenUsed/>
    <w:rsid w:val="00730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525"/>
  </w:style>
  <w:style w:type="character" w:styleId="UnresolvedMention">
    <w:name w:val="Unresolved Mention"/>
    <w:basedOn w:val="DefaultParagraphFont"/>
    <w:uiPriority w:val="99"/>
    <w:semiHidden/>
    <w:unhideWhenUsed/>
    <w:rsid w:val="00D6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99">
          <w:marLeft w:val="0"/>
          <w:marRight w:val="0"/>
          <w:marTop w:val="300"/>
          <w:marBottom w:val="300"/>
          <w:divBdr>
            <w:top w:val="none" w:sz="0" w:space="8" w:color="auto"/>
            <w:left w:val="single" w:sz="48" w:space="8" w:color="47CFCB"/>
            <w:bottom w:val="none" w:sz="0" w:space="8" w:color="auto"/>
            <w:right w:val="none" w:sz="0" w:space="8" w:color="auto"/>
          </w:divBdr>
        </w:div>
        <w:div w:id="964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2970">
          <w:marLeft w:val="0"/>
          <w:marRight w:val="0"/>
          <w:marTop w:val="300"/>
          <w:marBottom w:val="300"/>
          <w:divBdr>
            <w:top w:val="none" w:sz="0" w:space="8" w:color="auto"/>
            <w:left w:val="single" w:sz="48" w:space="8" w:color="47CFCB"/>
            <w:bottom w:val="none" w:sz="0" w:space="8" w:color="auto"/>
            <w:right w:val="none" w:sz="0" w:space="8" w:color="auto"/>
          </w:divBdr>
        </w:div>
        <w:div w:id="784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9614">
          <w:marLeft w:val="0"/>
          <w:marRight w:val="0"/>
          <w:marTop w:val="300"/>
          <w:marBottom w:val="300"/>
          <w:divBdr>
            <w:top w:val="none" w:sz="0" w:space="8" w:color="auto"/>
            <w:left w:val="single" w:sz="48" w:space="8" w:color="47CFCB"/>
            <w:bottom w:val="none" w:sz="0" w:space="8" w:color="auto"/>
            <w:right w:val="none" w:sz="0" w:space="8" w:color="auto"/>
          </w:divBdr>
        </w:div>
        <w:div w:id="1759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leteanatomy.cn/zh-hans/windows-manual-installation?language=zh&amp;region=cn&amp;currency=CNY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ppgallery.huawei.com/app/C103840813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h5coml.vivo.com.cn/h5coml/appdetail_h5/browser_v2/index.html?appId=3398280&amp;resource=301&amp;source=7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completeanatomy.cn/zh-hans/windows-manual-installation?language=zh&amp;region=cn&amp;currency=CNY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Mu, Ryan (ELS-BEI)</dc:creator>
  <cp:keywords/>
  <dc:description/>
  <cp:lastModifiedBy>Dong, Xinyue (ELS-BEI)</cp:lastModifiedBy>
  <cp:revision>58</cp:revision>
  <dcterms:created xsi:type="dcterms:W3CDTF">2022-05-04T14:11:00Z</dcterms:created>
  <dcterms:modified xsi:type="dcterms:W3CDTF">2022-05-11T01:48:00Z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2022-05-11T01:47:41Z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c7840505-a97d-4a16-967f-ed94cbe52cb8</vt:lpwstr>
  </property>
  <property fmtid="{D5CDD505-2E9C-101B-9397-08002B2CF9AE}" pid="8" name="MSIP_Label_549ac42a-3eb4-4074-b885-aea26bd6241e_ContentBits">
    <vt:lpwstr>0</vt:lpwstr>
  </property>
</Properties>
</file>