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E" w:rsidRPr="002F4AD7" w:rsidRDefault="00D718EF" w:rsidP="00D718EF">
      <w:pPr>
        <w:jc w:val="center"/>
        <w:rPr>
          <w:rFonts w:hint="eastAsia"/>
          <w:color w:val="333333"/>
          <w:sz w:val="24"/>
          <w:szCs w:val="24"/>
        </w:rPr>
      </w:pPr>
      <w:r w:rsidRPr="002F4AD7">
        <w:rPr>
          <w:rFonts w:hint="eastAsia"/>
          <w:color w:val="333333"/>
          <w:sz w:val="24"/>
          <w:szCs w:val="24"/>
        </w:rPr>
        <w:t>爱教材平台</w:t>
      </w:r>
      <w:r w:rsidR="00C47BD5">
        <w:rPr>
          <w:rFonts w:hint="eastAsia"/>
          <w:color w:val="333333"/>
          <w:sz w:val="24"/>
          <w:szCs w:val="24"/>
        </w:rPr>
        <w:t>资源更新</w:t>
      </w:r>
      <w:r w:rsidR="002F4AD7" w:rsidRPr="002F4AD7">
        <w:rPr>
          <w:color w:val="333333"/>
          <w:sz w:val="24"/>
          <w:szCs w:val="24"/>
        </w:rPr>
        <w:br/>
      </w:r>
      <w:r w:rsidR="002F4AD7" w:rsidRPr="002F4AD7">
        <w:rPr>
          <w:rFonts w:hint="eastAsia"/>
          <w:color w:val="333333"/>
          <w:sz w:val="24"/>
          <w:szCs w:val="24"/>
        </w:rPr>
        <w:t>（</w:t>
      </w:r>
      <w:r w:rsidRPr="002F4AD7">
        <w:rPr>
          <w:rFonts w:hint="eastAsia"/>
          <w:color w:val="333333"/>
          <w:sz w:val="24"/>
          <w:szCs w:val="24"/>
        </w:rPr>
        <w:t>Wiley</w:t>
      </w:r>
      <w:r w:rsidRPr="002F4AD7">
        <w:rPr>
          <w:rFonts w:hint="eastAsia"/>
          <w:color w:val="333333"/>
          <w:sz w:val="24"/>
          <w:szCs w:val="24"/>
        </w:rPr>
        <w:t>第四期</w:t>
      </w:r>
      <w:r w:rsidR="00C47BD5" w:rsidRPr="002F4AD7">
        <w:rPr>
          <w:rFonts w:hint="eastAsia"/>
          <w:color w:val="333333"/>
          <w:sz w:val="24"/>
          <w:szCs w:val="24"/>
        </w:rPr>
        <w:t>新增书目</w:t>
      </w:r>
      <w:r w:rsidR="00C47BD5" w:rsidRPr="002F4AD7">
        <w:rPr>
          <w:rFonts w:hint="eastAsia"/>
          <w:color w:val="333333"/>
          <w:sz w:val="24"/>
          <w:szCs w:val="24"/>
        </w:rPr>
        <w:t>1652</w:t>
      </w:r>
      <w:r w:rsidR="00C47BD5" w:rsidRPr="002F4AD7">
        <w:rPr>
          <w:rFonts w:hint="eastAsia"/>
          <w:color w:val="333333"/>
          <w:sz w:val="24"/>
          <w:szCs w:val="24"/>
        </w:rPr>
        <w:t>种</w:t>
      </w:r>
      <w:r w:rsidR="002F4AD7" w:rsidRPr="002F4AD7">
        <w:rPr>
          <w:rFonts w:hint="eastAsia"/>
          <w:color w:val="333333"/>
          <w:sz w:val="24"/>
          <w:szCs w:val="24"/>
        </w:rPr>
        <w:t>）</w:t>
      </w:r>
    </w:p>
    <w:p w:rsidR="002F4AD7" w:rsidRPr="002F4AD7" w:rsidRDefault="002F4AD7" w:rsidP="002F4AD7">
      <w:pPr>
        <w:rPr>
          <w:rFonts w:hint="eastAsia"/>
          <w:sz w:val="24"/>
          <w:szCs w:val="24"/>
        </w:rPr>
      </w:pPr>
      <w:r w:rsidRPr="002F4AD7">
        <w:rPr>
          <w:rFonts w:ascii="Arial" w:hAnsi="Arial" w:cs="Arial"/>
          <w:color w:val="000000"/>
          <w:sz w:val="24"/>
          <w:szCs w:val="24"/>
          <w:shd w:val="clear" w:color="auto" w:fill="FFFFFF"/>
        </w:rPr>
        <w:t>访问地址：</w:t>
      </w:r>
      <w:hyperlink r:id="rId4" w:tgtFrame="_blank" w:history="1">
        <w:r w:rsidRPr="002F4AD7">
          <w:rPr>
            <w:rStyle w:val="a3"/>
            <w:rFonts w:ascii="Arial" w:hAnsi="Arial" w:cs="Arial"/>
            <w:color w:val="658EB5"/>
            <w:sz w:val="24"/>
            <w:szCs w:val="24"/>
            <w:u w:val="none"/>
            <w:shd w:val="clear" w:color="auto" w:fill="FFFFFF"/>
          </w:rPr>
          <w:t>http://www.itextbook.cn/</w:t>
        </w:r>
      </w:hyperlink>
    </w:p>
    <w:p w:rsidR="002F4AD7" w:rsidRPr="002F4AD7" w:rsidRDefault="002F4AD7" w:rsidP="002F4AD7">
      <w:pPr>
        <w:rPr>
          <w:rFonts w:hint="eastAsia"/>
          <w:sz w:val="24"/>
          <w:szCs w:val="24"/>
        </w:rPr>
      </w:pPr>
      <w:r w:rsidRPr="002F4AD7">
        <w:rPr>
          <w:noProof/>
          <w:sz w:val="24"/>
          <w:szCs w:val="24"/>
        </w:rPr>
        <w:drawing>
          <wp:inline distT="0" distB="0" distL="0" distR="0">
            <wp:extent cx="1428750" cy="600075"/>
            <wp:effectExtent l="19050" t="0" r="0" b="0"/>
            <wp:docPr id="3" name="图片 1" descr="http://202.198.25.2/ueditor/upload/image/6362568987354325738969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98.25.2/ueditor/upload/image/63625689873543257389690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D7" w:rsidRPr="002F4AD7" w:rsidRDefault="002F4AD7" w:rsidP="002F4AD7">
      <w:pPr>
        <w:widowControl/>
        <w:spacing w:line="360" w:lineRule="atLeast"/>
        <w:jc w:val="left"/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</w:pPr>
      <w:r w:rsidRPr="002F4AD7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爱教材简介：</w:t>
      </w:r>
    </w:p>
    <w:p w:rsidR="002F4AD7" w:rsidRPr="002F4AD7" w:rsidRDefault="002F4AD7" w:rsidP="002F4AD7">
      <w:pPr>
        <w:ind w:firstLine="480"/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</w:pPr>
      <w:r w:rsidRPr="002F4AD7">
        <w:rPr>
          <w:rFonts w:ascii="Arial" w:hAnsi="Arial" w:cs="Arial"/>
          <w:color w:val="000000"/>
          <w:sz w:val="24"/>
          <w:szCs w:val="24"/>
          <w:shd w:val="clear" w:color="auto" w:fill="FFFFFF"/>
        </w:rPr>
        <w:t>中国教育图书进出口有限公司参与进口、平台搭建了爱教材平台。平台集成多个出版商提供的电子教材，方便用户一站式检索，在国内首次通过</w:t>
      </w:r>
      <w:r w:rsidRPr="002F4AD7">
        <w:rPr>
          <w:rFonts w:ascii="Arial" w:hAnsi="Arial" w:cs="Arial"/>
          <w:color w:val="000000"/>
          <w:sz w:val="24"/>
          <w:szCs w:val="24"/>
          <w:shd w:val="clear" w:color="auto" w:fill="FFFFFF"/>
        </w:rPr>
        <w:t>DRM</w:t>
      </w:r>
      <w:r w:rsidRPr="002F4AD7">
        <w:rPr>
          <w:rFonts w:ascii="Arial" w:hAnsi="Arial" w:cs="Arial"/>
          <w:color w:val="000000"/>
          <w:sz w:val="24"/>
          <w:szCs w:val="24"/>
          <w:shd w:val="clear" w:color="auto" w:fill="FFFFFF"/>
        </w:rPr>
        <w:t>版权保护实现电子教材教参源文件本地存储及揭示</w:t>
      </w:r>
      <w:r w:rsidRPr="002F4AD7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。</w:t>
      </w:r>
    </w:p>
    <w:p w:rsidR="002F4AD7" w:rsidRDefault="002F4AD7" w:rsidP="002F4AD7">
      <w:pPr>
        <w:ind w:firstLine="480"/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</w:pPr>
      <w:r w:rsidRPr="002F4AD7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主要包括：</w:t>
      </w:r>
      <w:r w:rsidRPr="002F4AD7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CRC</w:t>
      </w:r>
      <w:r w:rsidRPr="002F4AD7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电子教材</w:t>
      </w:r>
      <w:r w:rsidRPr="002F4AD7">
        <w:rPr>
          <w:rStyle w:val="a5"/>
          <w:rFonts w:ascii="Arial" w:hAnsi="Arial" w:cs="Arial" w:hint="eastAsia"/>
          <w:color w:val="000000"/>
          <w:sz w:val="24"/>
          <w:szCs w:val="24"/>
          <w:shd w:val="clear" w:color="auto" w:fill="FFFFFF"/>
        </w:rPr>
        <w:t>、</w:t>
      </w:r>
      <w:r w:rsidRPr="002F4AD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Wiley E-text</w:t>
      </w:r>
      <w:r w:rsidRPr="002F4AD7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、</w:t>
      </w:r>
      <w:r w:rsidRPr="002F4AD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BEP</w:t>
      </w:r>
      <w:r w:rsidRPr="002F4AD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电子教材（工商管理类电子教参）</w:t>
      </w:r>
      <w:r w:rsidRPr="002F4AD7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、</w:t>
      </w:r>
      <w:r w:rsidRPr="002F4AD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Ovid</w:t>
      </w:r>
      <w:r w:rsidRPr="002F4AD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电子教材</w:t>
      </w:r>
      <w:r w:rsidRPr="002F4AD7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。</w:t>
      </w:r>
    </w:p>
    <w:p w:rsidR="00DC09C4" w:rsidRPr="002F4AD7" w:rsidRDefault="00DC09C4" w:rsidP="002F4AD7">
      <w:pPr>
        <w:ind w:firstLine="480"/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</w:pPr>
    </w:p>
    <w:p w:rsidR="002F4AD7" w:rsidRPr="002F4AD7" w:rsidRDefault="002F4AD7" w:rsidP="002F4AD7">
      <w:pPr>
        <w:widowControl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F4A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2F4AD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  <w:r w:rsidRPr="002F4AD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电子教材学科范围</w:t>
      </w: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：</w:t>
      </w:r>
    </w:p>
    <w:p w:rsidR="002F4AD7" w:rsidRDefault="002F4AD7" w:rsidP="002F4AD7">
      <w:pPr>
        <w:widowControl/>
        <w:spacing w:line="360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2F4AD7">
        <w:rPr>
          <w:rFonts w:ascii="Arial" w:eastAsia="宋体" w:hAnsi="Arial" w:cs="Arial"/>
          <w:color w:val="000000"/>
          <w:kern w:val="0"/>
          <w:sz w:val="24"/>
          <w:szCs w:val="24"/>
        </w:rPr>
        <w:t>数学与统计学、计算机科学、生物科学、地球科学、电子电气工程、化工化学、机械工程、物理科学、工程与技术、土木工程、心理学、工商管理、会计、教育、金融、经济学、农业、商业、社科类、医学、护理及保健、环境与农业、食品科学与技术、法学</w:t>
      </w:r>
    </w:p>
    <w:p w:rsidR="00DC09C4" w:rsidRPr="002F4AD7" w:rsidRDefault="00DC09C4" w:rsidP="002F4AD7">
      <w:pPr>
        <w:widowControl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2F4AD7" w:rsidRDefault="002F4AD7" w:rsidP="002F4AD7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F4A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DC09C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电子资源持续更新</w:t>
      </w:r>
    </w:p>
    <w:p w:rsidR="002F4AD7" w:rsidRDefault="002F4AD7" w:rsidP="002F4AD7">
      <w:pPr>
        <w:ind w:firstLine="465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本次更新Wiley电子教材1652种，其中16种新近出版的化学教材。</w:t>
      </w:r>
    </w:p>
    <w:p w:rsidR="00DC09C4" w:rsidRDefault="00DC09C4" w:rsidP="002F4AD7">
      <w:pPr>
        <w:ind w:firstLine="465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DC09C4" w:rsidRDefault="002F4AD7" w:rsidP="002F4AD7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F4A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DC09C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化学新书目录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2F4AD7" w:rsidRPr="002F4AD7" w:rsidRDefault="002F4AD7" w:rsidP="002F4AD7">
      <w:pPr>
        <w:rPr>
          <w:sz w:val="24"/>
          <w:szCs w:val="24"/>
        </w:rPr>
      </w:pPr>
      <w:hyperlink r:id="rId6" w:history="1">
        <w:r w:rsidRPr="002F4AD7">
          <w:rPr>
            <w:rStyle w:val="a3"/>
            <w:rFonts w:ascii="宋体" w:eastAsia="宋体" w:hAnsi="宋体" w:cs="宋体"/>
            <w:kern w:val="0"/>
            <w:sz w:val="24"/>
            <w:szCs w:val="24"/>
          </w:rPr>
          <w:t>E:\外教中心文档\工作文档2018\文档\化学类电子书目录 -Wiley.</w:t>
        </w:r>
        <w:proofErr w:type="gramStart"/>
        <w:r w:rsidRPr="002F4AD7">
          <w:rPr>
            <w:rStyle w:val="a3"/>
            <w:rFonts w:ascii="宋体" w:eastAsia="宋体" w:hAnsi="宋体" w:cs="宋体"/>
            <w:kern w:val="0"/>
            <w:sz w:val="24"/>
            <w:szCs w:val="24"/>
          </w:rPr>
          <w:t>pdf</w:t>
        </w:r>
        <w:proofErr w:type="gramEnd"/>
      </w:hyperlink>
    </w:p>
    <w:sectPr w:rsidR="002F4AD7" w:rsidRPr="002F4AD7" w:rsidSect="00252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8EF"/>
    <w:rsid w:val="00252DAE"/>
    <w:rsid w:val="002F4AD7"/>
    <w:rsid w:val="00BF28CD"/>
    <w:rsid w:val="00C47BD5"/>
    <w:rsid w:val="00D718EF"/>
    <w:rsid w:val="00DC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D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F4A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4AD7"/>
    <w:rPr>
      <w:sz w:val="18"/>
      <w:szCs w:val="18"/>
    </w:rPr>
  </w:style>
  <w:style w:type="character" w:styleId="a5">
    <w:name w:val="Strong"/>
    <w:basedOn w:val="a0"/>
    <w:uiPriority w:val="22"/>
    <w:qFormat/>
    <w:rsid w:val="002F4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22806;&#25945;&#20013;&#24515;&#25991;&#26723;\&#24037;&#20316;&#25991;&#26723;2018\&#25991;&#26723;\&#21270;&#23398;&#31867;&#30005;&#23376;&#20070;&#30446;&#24405;%20-Wiley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202.198.25.2/plus/link_view.aspx?id=19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2018-05-17T01:17:00Z</dcterms:created>
  <dcterms:modified xsi:type="dcterms:W3CDTF">2018-05-17T01:56:00Z</dcterms:modified>
</cp:coreProperties>
</file>