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9FF" w:rsidRDefault="009249FF" w:rsidP="009249FF">
      <w:pPr>
        <w:rPr>
          <w:rFonts w:hint="eastAsia"/>
        </w:rPr>
      </w:pPr>
      <w:r>
        <w:rPr>
          <w:rFonts w:hint="eastAsia"/>
        </w:rPr>
        <w:t>课程代码（</w:t>
      </w:r>
      <w:proofErr w:type="spellStart"/>
      <w:r>
        <w:rPr>
          <w:rFonts w:hint="eastAsia"/>
        </w:rPr>
        <w:t>Coursenumber</w:t>
      </w:r>
      <w:proofErr w:type="spellEnd"/>
      <w:r>
        <w:rPr>
          <w:rFonts w:hint="eastAsia"/>
        </w:rPr>
        <w:t>）</w:t>
      </w:r>
    </w:p>
    <w:p w:rsidR="009249FF" w:rsidRDefault="009249FF" w:rsidP="009249FF">
      <w:r>
        <w:t>CHM 538</w:t>
      </w:r>
    </w:p>
    <w:p w:rsidR="009249FF" w:rsidRDefault="009249FF" w:rsidP="009249FF"/>
    <w:p w:rsidR="009249FF" w:rsidRDefault="009249FF" w:rsidP="009249FF">
      <w:pPr>
        <w:rPr>
          <w:rFonts w:hint="eastAsia"/>
        </w:rPr>
      </w:pPr>
      <w:r>
        <w:rPr>
          <w:rFonts w:hint="eastAsia"/>
        </w:rPr>
        <w:t>课程对象（</w:t>
      </w:r>
      <w:r>
        <w:rPr>
          <w:rFonts w:hint="eastAsia"/>
        </w:rPr>
        <w:t>Audience</w:t>
      </w:r>
      <w:r>
        <w:rPr>
          <w:rFonts w:hint="eastAsia"/>
        </w:rPr>
        <w:t>）</w:t>
      </w:r>
    </w:p>
    <w:p w:rsidR="009249FF" w:rsidRDefault="009249FF" w:rsidP="009249FF">
      <w:r>
        <w:t>Primarily for Graduates</w:t>
      </w:r>
    </w:p>
    <w:p w:rsidR="009249FF" w:rsidRDefault="009249FF" w:rsidP="009249FF"/>
    <w:p w:rsidR="009249FF" w:rsidRDefault="009249FF" w:rsidP="009249FF">
      <w:pPr>
        <w:rPr>
          <w:rFonts w:hint="eastAsia"/>
        </w:rPr>
      </w:pPr>
      <w:r>
        <w:rPr>
          <w:rFonts w:hint="eastAsia"/>
        </w:rPr>
        <w:t>开课教师（</w:t>
      </w:r>
      <w:r>
        <w:rPr>
          <w:rFonts w:hint="eastAsia"/>
        </w:rPr>
        <w:t>Teacher</w:t>
      </w:r>
      <w:r>
        <w:rPr>
          <w:rFonts w:hint="eastAsia"/>
        </w:rPr>
        <w:t>）</w:t>
      </w:r>
    </w:p>
    <w:p w:rsidR="009249FF" w:rsidRDefault="009249FF" w:rsidP="009249FF"/>
    <w:p w:rsidR="009249FF" w:rsidRDefault="009249FF" w:rsidP="009249FF">
      <w:pPr>
        <w:rPr>
          <w:rFonts w:hint="eastAsia"/>
        </w:rPr>
      </w:pPr>
      <w:r>
        <w:rPr>
          <w:rFonts w:hint="eastAsia"/>
        </w:rPr>
        <w:t>学期（</w:t>
      </w:r>
      <w:r>
        <w:rPr>
          <w:rFonts w:hint="eastAsia"/>
        </w:rPr>
        <w:t>Semester</w:t>
      </w:r>
      <w:r>
        <w:rPr>
          <w:rFonts w:hint="eastAsia"/>
        </w:rPr>
        <w:t>）</w:t>
      </w:r>
    </w:p>
    <w:p w:rsidR="009249FF" w:rsidRDefault="009249FF" w:rsidP="009249FF"/>
    <w:p w:rsidR="009249FF" w:rsidRDefault="009249FF" w:rsidP="009249FF">
      <w:pPr>
        <w:rPr>
          <w:rFonts w:hint="eastAsia"/>
        </w:rPr>
      </w:pPr>
      <w:r>
        <w:rPr>
          <w:rFonts w:hint="eastAsia"/>
        </w:rPr>
        <w:t>课程描述（</w:t>
      </w:r>
      <w:r>
        <w:rPr>
          <w:rFonts w:hint="eastAsia"/>
        </w:rPr>
        <w:t>Description</w:t>
      </w:r>
      <w:r>
        <w:rPr>
          <w:rFonts w:hint="eastAsia"/>
        </w:rPr>
        <w:t>））</w:t>
      </w:r>
    </w:p>
    <w:p w:rsidR="009249FF" w:rsidRDefault="009249FF" w:rsidP="009249FF">
      <w:r>
        <w:t>The chemical mechanisms of enzyme-catalyzed reactions are studied. The nature and sequence of events at enzyme active sites, emphasizing the participation of prosthetic groups and amino acid side chains in catalysis are also studied. Topics discussed include the use of kinetic, spectroscopic, and structural data as well as substrate analog and isotopic substitution studies for analysis of enzyme mechanisms.</w:t>
      </w:r>
    </w:p>
    <w:p w:rsidR="009249FF" w:rsidRDefault="009249FF" w:rsidP="009249FF"/>
    <w:p w:rsidR="009249FF" w:rsidRDefault="009249FF" w:rsidP="009249FF">
      <w:pPr>
        <w:rPr>
          <w:rFonts w:hint="eastAsia"/>
        </w:rPr>
      </w:pPr>
      <w:r>
        <w:rPr>
          <w:rFonts w:hint="eastAsia"/>
        </w:rPr>
        <w:t>课时信息（</w:t>
      </w:r>
      <w:proofErr w:type="spellStart"/>
      <w:r>
        <w:rPr>
          <w:rFonts w:hint="eastAsia"/>
        </w:rPr>
        <w:t>Totalhours</w:t>
      </w:r>
      <w:proofErr w:type="spellEnd"/>
      <w:r>
        <w:rPr>
          <w:rFonts w:hint="eastAsia"/>
        </w:rPr>
        <w:t>）</w:t>
      </w:r>
    </w:p>
    <w:p w:rsidR="009249FF" w:rsidRDefault="009249FF" w:rsidP="009249FF"/>
    <w:p w:rsidR="009249FF" w:rsidRDefault="009249FF" w:rsidP="009249FF">
      <w:pPr>
        <w:rPr>
          <w:rFonts w:hint="eastAsia"/>
        </w:rPr>
      </w:pPr>
      <w:r>
        <w:rPr>
          <w:rFonts w:hint="eastAsia"/>
        </w:rPr>
        <w:t>教参信息（</w:t>
      </w:r>
      <w:proofErr w:type="spellStart"/>
      <w:r>
        <w:rPr>
          <w:rFonts w:hint="eastAsia"/>
        </w:rPr>
        <w:t>Textbookinfo</w:t>
      </w:r>
      <w:proofErr w:type="spellEnd"/>
      <w:r>
        <w:rPr>
          <w:rFonts w:hint="eastAsia"/>
        </w:rPr>
        <w:t>）</w:t>
      </w:r>
    </w:p>
    <w:p w:rsidR="009249FF" w:rsidRDefault="009249FF" w:rsidP="009249FF">
      <w:r>
        <w:t xml:space="preserve">1 </w:t>
      </w:r>
      <w:proofErr w:type="spellStart"/>
      <w:r>
        <w:t>Anthracycline</w:t>
      </w:r>
      <w:proofErr w:type="spellEnd"/>
      <w:r>
        <w:t xml:space="preserve"> Chemistry and Biology I: Biological </w:t>
      </w:r>
      <w:proofErr w:type="spellStart"/>
      <w:r>
        <w:t>Occurence</w:t>
      </w:r>
      <w:proofErr w:type="spellEnd"/>
      <w:r>
        <w:t xml:space="preserve"> and Biosynthesis, Synthesis and Chemistry (Topics in Current Chemistry) (No. 1) by </w:t>
      </w:r>
      <w:proofErr w:type="spellStart"/>
      <w:r>
        <w:t>Karsten</w:t>
      </w:r>
      <w:proofErr w:type="spellEnd"/>
      <w:r>
        <w:t xml:space="preserve"> </w:t>
      </w:r>
      <w:proofErr w:type="spellStart"/>
      <w:r>
        <w:t>Krohn</w:t>
      </w:r>
      <w:proofErr w:type="spellEnd"/>
      <w:r>
        <w:t xml:space="preserve"> (Hardcover - Aug. 15, 2008)</w:t>
      </w:r>
    </w:p>
    <w:p w:rsidR="009249FF" w:rsidRDefault="009249FF" w:rsidP="009249FF">
      <w:r>
        <w:t>ISBN-13: 978-3540758143</w:t>
      </w:r>
    </w:p>
    <w:p w:rsidR="009249FF" w:rsidRDefault="009249FF" w:rsidP="009249FF">
      <w:pPr>
        <w:rPr>
          <w:rFonts w:hint="eastAsia"/>
        </w:rPr>
      </w:pPr>
      <w:r>
        <w:rPr>
          <w:rFonts w:hint="eastAsia"/>
        </w:rPr>
        <w:t>世界各地拥有馆藏的图书馆（</w:t>
      </w:r>
      <w:r>
        <w:rPr>
          <w:rFonts w:hint="eastAsia"/>
        </w:rPr>
        <w:t>OCLC</w:t>
      </w:r>
      <w:r>
        <w:rPr>
          <w:rFonts w:hint="eastAsia"/>
        </w:rPr>
        <w:t>）</w:t>
      </w:r>
      <w:r>
        <w:rPr>
          <w:rFonts w:hint="eastAsia"/>
        </w:rPr>
        <w:t>:60</w:t>
      </w:r>
    </w:p>
    <w:p w:rsidR="009249FF" w:rsidRDefault="009249FF" w:rsidP="009249FF">
      <w:r>
        <w:t xml:space="preserve">2 Water and Biological Macromolecules (Topics on Molecular and Structural Biology) by </w:t>
      </w:r>
      <w:proofErr w:type="spellStart"/>
      <w:r>
        <w:t>Westhof</w:t>
      </w:r>
      <w:proofErr w:type="spellEnd"/>
      <w:r>
        <w:t xml:space="preserve"> (Hardcover - Aug. 16, 1993)</w:t>
      </w:r>
    </w:p>
    <w:p w:rsidR="009249FF" w:rsidRDefault="009249FF" w:rsidP="009249FF">
      <w:r>
        <w:t>ISBN-13: 978-0849375705</w:t>
      </w:r>
    </w:p>
    <w:p w:rsidR="009249FF" w:rsidRDefault="009249FF" w:rsidP="009249FF">
      <w:r>
        <w:t xml:space="preserve">3 The Nature of Biological Systems as Revealed by Thermal Methods (Hot Topics in Thermal Analysis and </w:t>
      </w:r>
      <w:proofErr w:type="spellStart"/>
      <w:r>
        <w:t>Calorimetry</w:t>
      </w:r>
      <w:proofErr w:type="spellEnd"/>
      <w:r>
        <w:t xml:space="preserve">) by </w:t>
      </w:r>
      <w:proofErr w:type="spellStart"/>
      <w:r>
        <w:t>Dénes</w:t>
      </w:r>
      <w:proofErr w:type="spellEnd"/>
      <w:r>
        <w:t xml:space="preserve"> </w:t>
      </w:r>
      <w:proofErr w:type="spellStart"/>
      <w:r>
        <w:t>Lörinczy</w:t>
      </w:r>
      <w:proofErr w:type="spellEnd"/>
      <w:r>
        <w:t xml:space="preserve"> (Hardcover - Aug. 20, 2004)</w:t>
      </w:r>
    </w:p>
    <w:p w:rsidR="009249FF" w:rsidRDefault="009249FF" w:rsidP="009249FF">
      <w:r>
        <w:t>ISBN-13: 978-1402022180</w:t>
      </w:r>
    </w:p>
    <w:p w:rsidR="009249FF" w:rsidRDefault="009249FF" w:rsidP="009249FF">
      <w:pPr>
        <w:rPr>
          <w:rFonts w:hint="eastAsia"/>
        </w:rPr>
      </w:pPr>
      <w:r>
        <w:rPr>
          <w:rFonts w:hint="eastAsia"/>
        </w:rPr>
        <w:t>世界各地拥有馆藏的图书馆（</w:t>
      </w:r>
      <w:r>
        <w:rPr>
          <w:rFonts w:hint="eastAsia"/>
        </w:rPr>
        <w:t>OCLC</w:t>
      </w:r>
      <w:r>
        <w:rPr>
          <w:rFonts w:hint="eastAsia"/>
        </w:rPr>
        <w:t>）</w:t>
      </w:r>
      <w:r>
        <w:rPr>
          <w:rFonts w:hint="eastAsia"/>
        </w:rPr>
        <w:t>:84</w:t>
      </w:r>
    </w:p>
    <w:p w:rsidR="009249FF" w:rsidRDefault="009249FF" w:rsidP="009249FF">
      <w:r>
        <w:t xml:space="preserve">4 Preclinical Safety </w:t>
      </w:r>
      <w:proofErr w:type="gramStart"/>
      <w:r>
        <w:t>Evaluation</w:t>
      </w:r>
      <w:proofErr w:type="gramEnd"/>
      <w:r>
        <w:t xml:space="preserve"> of Biopharmaceuticals: A Science-Based Approach to Facilitating Clinical Trials by Joy A. </w:t>
      </w:r>
      <w:proofErr w:type="spellStart"/>
      <w:r>
        <w:t>Cavagnaro</w:t>
      </w:r>
      <w:proofErr w:type="spellEnd"/>
      <w:r>
        <w:t xml:space="preserve"> (Hardcover - Aug. 11, 2008)</w:t>
      </w:r>
    </w:p>
    <w:p w:rsidR="009249FF" w:rsidRDefault="009249FF" w:rsidP="009249FF">
      <w:r>
        <w:t>ISBN-13: 978-0470108840</w:t>
      </w:r>
    </w:p>
    <w:p w:rsidR="009249FF" w:rsidRDefault="009249FF" w:rsidP="009249FF">
      <w:pPr>
        <w:rPr>
          <w:rFonts w:hint="eastAsia"/>
        </w:rPr>
      </w:pPr>
      <w:r>
        <w:rPr>
          <w:rFonts w:hint="eastAsia"/>
        </w:rPr>
        <w:t>世界各地拥有馆藏的图书馆（</w:t>
      </w:r>
      <w:r>
        <w:rPr>
          <w:rFonts w:hint="eastAsia"/>
        </w:rPr>
        <w:t>OCLC</w:t>
      </w:r>
      <w:r>
        <w:rPr>
          <w:rFonts w:hint="eastAsia"/>
        </w:rPr>
        <w:t>）</w:t>
      </w:r>
      <w:r>
        <w:rPr>
          <w:rFonts w:hint="eastAsia"/>
        </w:rPr>
        <w:t>:58</w:t>
      </w:r>
    </w:p>
    <w:p w:rsidR="009249FF" w:rsidRDefault="009249FF" w:rsidP="009249FF">
      <w:r>
        <w:t xml:space="preserve">5 Atomistic Approaches in Modern Biology (Topics in Current Chemistry) by Markus </w:t>
      </w:r>
      <w:proofErr w:type="spellStart"/>
      <w:r>
        <w:t>Reiher</w:t>
      </w:r>
      <w:proofErr w:type="spellEnd"/>
      <w:r>
        <w:t xml:space="preserve"> (Hardcover - Feb. 21, 2007)</w:t>
      </w:r>
    </w:p>
    <w:p w:rsidR="009249FF" w:rsidRDefault="009249FF" w:rsidP="009249FF">
      <w:r>
        <w:t>ISBN-13: 978-3540380825</w:t>
      </w:r>
    </w:p>
    <w:p w:rsidR="004545ED" w:rsidRDefault="009249FF" w:rsidP="009249FF">
      <w:r>
        <w:rPr>
          <w:rFonts w:hint="eastAsia"/>
        </w:rPr>
        <w:t>世界各地拥有馆藏的图书馆（</w:t>
      </w:r>
      <w:r>
        <w:rPr>
          <w:rFonts w:hint="eastAsia"/>
        </w:rPr>
        <w:t>OCLC</w:t>
      </w:r>
      <w:r>
        <w:rPr>
          <w:rFonts w:hint="eastAsia"/>
        </w:rPr>
        <w:t>）</w:t>
      </w:r>
      <w:r>
        <w:rPr>
          <w:rFonts w:hint="eastAsia"/>
        </w:rPr>
        <w:t>:120</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9"/>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4F89"/>
    <w:rsid w:val="00867079"/>
    <w:rsid w:val="00884B79"/>
    <w:rsid w:val="00884D5E"/>
    <w:rsid w:val="008C2A5D"/>
    <w:rsid w:val="008E0833"/>
    <w:rsid w:val="00914215"/>
    <w:rsid w:val="009249FF"/>
    <w:rsid w:val="0097575C"/>
    <w:rsid w:val="00983C46"/>
    <w:rsid w:val="00985915"/>
    <w:rsid w:val="00993EC9"/>
    <w:rsid w:val="009E5262"/>
    <w:rsid w:val="009E5270"/>
    <w:rsid w:val="00A05EA8"/>
    <w:rsid w:val="00AB0C23"/>
    <w:rsid w:val="00AD06BE"/>
    <w:rsid w:val="00AE7589"/>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EF593F"/>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Company>P R C</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2017-07-03T01:02:00Z</dcterms:created>
  <dcterms:modified xsi:type="dcterms:W3CDTF">2017-07-03T01:02:00Z</dcterms:modified>
</cp:coreProperties>
</file>