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49" w:rsidRDefault="00AD4B49" w:rsidP="00AD4B49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AD4B49" w:rsidRDefault="00AD4B49" w:rsidP="00AD4B49">
      <w:r>
        <w:t>CHM 536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AD4B49" w:rsidRDefault="00AD4B49" w:rsidP="00AD4B49">
      <w:r>
        <w:t>Primarily for Graduates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））</w:t>
      </w:r>
    </w:p>
    <w:p w:rsidR="00AD4B49" w:rsidRDefault="00AD4B49" w:rsidP="00AD4B49">
      <w:r>
        <w:t xml:space="preserve">The course will focus on using </w:t>
      </w:r>
      <w:proofErr w:type="spellStart"/>
      <w:r>
        <w:t>multipulse</w:t>
      </w:r>
      <w:proofErr w:type="spellEnd"/>
      <w:r>
        <w:t xml:space="preserve"> and multidimensional NMR spectroscopy techniques for structure elucidation and characterization of complex organic molecules. Prior fundamental knowledge of NMR is assumed. Technology and application of selective irradiation 1D and a variety of </w:t>
      </w:r>
      <w:proofErr w:type="spellStart"/>
      <w:r>
        <w:t>nD</w:t>
      </w:r>
      <w:proofErr w:type="spellEnd"/>
      <w:r>
        <w:t xml:space="preserve"> methods, including optimal </w:t>
      </w:r>
      <w:proofErr w:type="spellStart"/>
      <w:r>
        <w:t>parametrization</w:t>
      </w:r>
      <w:proofErr w:type="spellEnd"/>
      <w:r>
        <w:t xml:space="preserve">, data processing and data analysis will be discussed in detail; design and applications of multidimensional homo- and </w:t>
      </w:r>
      <w:proofErr w:type="spellStart"/>
      <w:r>
        <w:t>heteronuclear</w:t>
      </w:r>
      <w:proofErr w:type="spellEnd"/>
      <w:r>
        <w:t xml:space="preserve"> correlation spectroscopy, gradient-based and diffusion-based methods; rational strategies for structure determination and verification will be demonstrated using real life examples.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课时信息（</w:t>
      </w:r>
      <w:proofErr w:type="spellStart"/>
      <w:r>
        <w:rPr>
          <w:rFonts w:hint="eastAsia"/>
        </w:rPr>
        <w:t>Totalhours</w:t>
      </w:r>
      <w:proofErr w:type="spellEnd"/>
      <w:r>
        <w:rPr>
          <w:rFonts w:hint="eastAsia"/>
        </w:rPr>
        <w:t>）</w:t>
      </w:r>
    </w:p>
    <w:p w:rsidR="00AD4B49" w:rsidRDefault="00AD4B49" w:rsidP="00AD4B49"/>
    <w:p w:rsidR="00AD4B49" w:rsidRDefault="00AD4B49" w:rsidP="00AD4B49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AD4B49" w:rsidRDefault="00AD4B49" w:rsidP="00AD4B49">
      <w:r>
        <w:t xml:space="preserve">1 Understanding the Principles of Organic Chemistry: A Laboratory Course by Steven F. Pedersen and </w:t>
      </w:r>
      <w:proofErr w:type="spellStart"/>
      <w:r>
        <w:t>Arlyn</w:t>
      </w:r>
      <w:proofErr w:type="spellEnd"/>
      <w:r>
        <w:t xml:space="preserve"> M. Myers (Hardcover - Jan. 1, 2010)</w:t>
      </w:r>
    </w:p>
    <w:p w:rsidR="00AD4B49" w:rsidRDefault="00AD4B49" w:rsidP="00AD4B49">
      <w:r>
        <w:t>ISBN-13: 978-0495829935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:14</w:t>
      </w:r>
    </w:p>
    <w:p w:rsidR="00AD4B49" w:rsidRDefault="00AD4B49" w:rsidP="00AD4B49">
      <w:r>
        <w:t xml:space="preserve">2 Understanding the Principles of Organic Chemistry: A Laboratory Course, Reprint by Steven F. Pedersen and </w:t>
      </w:r>
      <w:proofErr w:type="spellStart"/>
      <w:r>
        <w:t>Arlyn</w:t>
      </w:r>
      <w:proofErr w:type="spellEnd"/>
      <w:r>
        <w:t xml:space="preserve"> M. Myers (Hardcover - Apr. 27, 2010)</w:t>
      </w:r>
    </w:p>
    <w:p w:rsidR="00AD4B49" w:rsidRDefault="00AD4B49" w:rsidP="00AD4B49">
      <w:r>
        <w:t>ISBN-13: 978-1111428167</w:t>
      </w:r>
    </w:p>
    <w:p w:rsidR="00AD4B49" w:rsidRDefault="00AD4B49" w:rsidP="00AD4B49">
      <w:r>
        <w:t xml:space="preserve">3 Organic Chemistry Principles and Industrial Practice by Mark M. Green and Harold A. </w:t>
      </w:r>
      <w:proofErr w:type="spellStart"/>
      <w:r>
        <w:t>Wittcoff</w:t>
      </w:r>
      <w:proofErr w:type="spellEnd"/>
      <w:r>
        <w:t xml:space="preserve"> (Paperback - Oct. 24, 2003)</w:t>
      </w:r>
    </w:p>
    <w:p w:rsidR="00AD4B49" w:rsidRDefault="00AD4B49" w:rsidP="00AD4B49">
      <w:r>
        <w:t>ISBN-13: 978-3527302895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:339</w:t>
      </w:r>
    </w:p>
    <w:p w:rsidR="00AD4B49" w:rsidRDefault="00AD4B49" w:rsidP="00AD4B49">
      <w:proofErr w:type="gramStart"/>
      <w:r>
        <w:t>4 Experimental Organic Chemistry: Principles and Practice by Laurence M. Harwood and Christopher J. Moody (Hardcover - Jan. 1990)</w:t>
      </w:r>
      <w:proofErr w:type="gramEnd"/>
    </w:p>
    <w:p w:rsidR="00AD4B49" w:rsidRDefault="00AD4B49" w:rsidP="00AD4B49">
      <w:r>
        <w:t>ISBN-13: 978-0632020164</w:t>
      </w:r>
    </w:p>
    <w:p w:rsidR="00AD4B49" w:rsidRDefault="00AD4B49" w:rsidP="00AD4B49">
      <w:r>
        <w:t xml:space="preserve">5 Methods and Principles in Medicinal Chemistry: Microwaves in Organic and Medicinal Chemistry by C. Oliver </w:t>
      </w:r>
      <w:proofErr w:type="spellStart"/>
      <w:r>
        <w:t>Kappe</w:t>
      </w:r>
      <w:proofErr w:type="spellEnd"/>
      <w:r>
        <w:t xml:space="preserve">, Alexander </w:t>
      </w:r>
      <w:proofErr w:type="spellStart"/>
      <w:r>
        <w:t>Stadler</w:t>
      </w:r>
      <w:proofErr w:type="spellEnd"/>
      <w:r>
        <w:t xml:space="preserve">, </w:t>
      </w:r>
      <w:proofErr w:type="spellStart"/>
      <w:r>
        <w:t>Raimund</w:t>
      </w:r>
      <w:proofErr w:type="spellEnd"/>
      <w:r>
        <w:t xml:space="preserve"> </w:t>
      </w:r>
      <w:proofErr w:type="spellStart"/>
      <w:r>
        <w:t>Mannhold</w:t>
      </w:r>
      <w:proofErr w:type="spellEnd"/>
      <w:r>
        <w:t xml:space="preserve">, and Hugo </w:t>
      </w:r>
      <w:proofErr w:type="spellStart"/>
      <w:r>
        <w:t>Kubinyi</w:t>
      </w:r>
      <w:proofErr w:type="spellEnd"/>
      <w:r>
        <w:t xml:space="preserve"> (Hardcover - Nov. 4, 2005)</w:t>
      </w:r>
    </w:p>
    <w:p w:rsidR="00AD4B49" w:rsidRDefault="00AD4B49" w:rsidP="00AD4B49">
      <w:r>
        <w:t>ISBN-13: 978-3527312108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:275</w:t>
      </w:r>
    </w:p>
    <w:p w:rsidR="00AD4B49" w:rsidRDefault="00AD4B49" w:rsidP="00AD4B49">
      <w:proofErr w:type="gramStart"/>
      <w:r>
        <w:t>6 Molecular Diversity</w:t>
      </w:r>
      <w:proofErr w:type="gramEnd"/>
      <w:r>
        <w:t xml:space="preserve"> and Combinatorial Chemistry, Volume 24: Principles and Applications (Tetrahedron Organic Chemistry) by Michael C. </w:t>
      </w:r>
      <w:proofErr w:type="spellStart"/>
      <w:r>
        <w:t>Pirrung</w:t>
      </w:r>
      <w:proofErr w:type="spellEnd"/>
      <w:r>
        <w:t xml:space="preserve"> (Hardcover - Nov. 23, 2004)</w:t>
      </w:r>
    </w:p>
    <w:p w:rsidR="00AD4B49" w:rsidRDefault="00AD4B49" w:rsidP="00AD4B49">
      <w:r>
        <w:t>ISBN-13: 978-0080444932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lastRenderedPageBreak/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:106</w:t>
      </w:r>
    </w:p>
    <w:p w:rsidR="00AD4B49" w:rsidRDefault="00AD4B49" w:rsidP="00AD4B49">
      <w:r>
        <w:t xml:space="preserve">7 Principles of Protein X-Ray Crystallography (Springer Advanced Texts in Chemistry) by Jan </w:t>
      </w:r>
      <w:proofErr w:type="spellStart"/>
      <w:r>
        <w:t>Drenth</w:t>
      </w:r>
      <w:proofErr w:type="spellEnd"/>
      <w:r>
        <w:t xml:space="preserve"> (Hardcover - Nov. 9, 2006)</w:t>
      </w:r>
    </w:p>
    <w:p w:rsidR="00AD4B49" w:rsidRDefault="00AD4B49" w:rsidP="00AD4B49">
      <w:r>
        <w:t>ISBN-13: 978-0387333342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:187</w:t>
      </w:r>
    </w:p>
    <w:p w:rsidR="00AD4B49" w:rsidRDefault="00AD4B49" w:rsidP="00AD4B49">
      <w:r>
        <w:t xml:space="preserve">8 Principles of Molecular Photochemistry: An Introduction by Nicholas J. </w:t>
      </w:r>
      <w:proofErr w:type="spellStart"/>
      <w:r>
        <w:t>Turro</w:t>
      </w:r>
      <w:proofErr w:type="spellEnd"/>
      <w:r>
        <w:t xml:space="preserve">, J. C. </w:t>
      </w:r>
      <w:proofErr w:type="spellStart"/>
      <w:r>
        <w:t>Scaiano</w:t>
      </w:r>
      <w:proofErr w:type="spellEnd"/>
      <w:r>
        <w:t>, and V. Ramamurthy (Paperback - Oct. 30, 2008)</w:t>
      </w:r>
    </w:p>
    <w:p w:rsidR="00AD4B49" w:rsidRDefault="00AD4B49" w:rsidP="00AD4B49">
      <w:r>
        <w:t>ISBN-13: 978-1891389573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:267</w:t>
      </w:r>
    </w:p>
    <w:p w:rsidR="00AD4B49" w:rsidRDefault="00AD4B49" w:rsidP="00AD4B49">
      <w:r>
        <w:t xml:space="preserve">9 Conformational Concept </w:t>
      </w:r>
      <w:proofErr w:type="gramStart"/>
      <w:r>
        <w:t>For</w:t>
      </w:r>
      <w:proofErr w:type="gramEnd"/>
      <w:r>
        <w:t xml:space="preserve"> Synthetic Chemist's Use: Principles and in Lab Exploitation by Anatoly M. </w:t>
      </w:r>
      <w:proofErr w:type="spellStart"/>
      <w:r>
        <w:t>Belostotskii</w:t>
      </w:r>
      <w:proofErr w:type="spellEnd"/>
      <w:r>
        <w:t xml:space="preserve"> (Hardcover - Oct. 15, 2010)</w:t>
      </w:r>
    </w:p>
    <w:p w:rsidR="00AD4B49" w:rsidRDefault="00AD4B49" w:rsidP="00AD4B49">
      <w:r>
        <w:t>ISBN-13: 978-9812814098</w:t>
      </w:r>
    </w:p>
    <w:p w:rsidR="00AD4B49" w:rsidRDefault="00AD4B49" w:rsidP="00AD4B49">
      <w:pPr>
        <w:rPr>
          <w:rFonts w:hint="eastAsia"/>
        </w:rPr>
      </w:pPr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:4</w:t>
      </w:r>
    </w:p>
    <w:p w:rsidR="00AD4B49" w:rsidRDefault="00AD4B49" w:rsidP="00AD4B49">
      <w:r>
        <w:t xml:space="preserve">10 </w:t>
      </w:r>
      <w:proofErr w:type="spellStart"/>
      <w:r>
        <w:t>Schaum's</w:t>
      </w:r>
      <w:proofErr w:type="spellEnd"/>
      <w:r>
        <w:t xml:space="preserve"> Outline of College Chemistry, Ninth Edition (</w:t>
      </w:r>
      <w:proofErr w:type="spellStart"/>
      <w:r>
        <w:t>Schaum's</w:t>
      </w:r>
      <w:proofErr w:type="spellEnd"/>
      <w:r>
        <w:t xml:space="preserve"> Outlines) by Jerome Rosenberg, Lawrence Epstein, and Peter Krieger (Paperback - Aug. 20, 2009)</w:t>
      </w:r>
    </w:p>
    <w:p w:rsidR="00AD4B49" w:rsidRDefault="00AD4B49" w:rsidP="00AD4B49">
      <w:r>
        <w:t>ISBN-13: 978-0071635301</w:t>
      </w:r>
    </w:p>
    <w:p w:rsidR="004545ED" w:rsidRDefault="00AD4B49" w:rsidP="00AD4B49">
      <w:r>
        <w:rPr>
          <w:rFonts w:hint="eastAsia"/>
        </w:rPr>
        <w:t>世界各地拥有馆藏的图书馆（</w:t>
      </w:r>
      <w:r>
        <w:rPr>
          <w:rFonts w:hint="eastAsia"/>
        </w:rPr>
        <w:t>OCLC</w:t>
      </w:r>
      <w:r>
        <w:rPr>
          <w:rFonts w:hint="eastAsia"/>
        </w:rPr>
        <w:t>）</w:t>
      </w:r>
      <w:r>
        <w:rPr>
          <w:rFonts w:hint="eastAsia"/>
        </w:rPr>
        <w:t>:71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63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A5663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AD4B49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>P R 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2017-07-03T01:00:00Z</dcterms:created>
  <dcterms:modified xsi:type="dcterms:W3CDTF">2017-07-03T01:01:00Z</dcterms:modified>
</cp:coreProperties>
</file>