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5ED" w:rsidRDefault="0091147A">
      <w:r>
        <w:t>课程代码（</w:t>
      </w:r>
      <w:proofErr w:type="spellStart"/>
      <w:r>
        <w:t>Coursenumber</w:t>
      </w:r>
      <w:proofErr w:type="spellEnd"/>
      <w:r>
        <w:t>）</w:t>
      </w:r>
      <w:r>
        <w:br/>
        <w:t>CHM 533</w:t>
      </w:r>
      <w:r>
        <w:br/>
      </w:r>
      <w:r>
        <w:br/>
      </w:r>
      <w:r>
        <w:t>课程对象（</w:t>
      </w:r>
      <w:r>
        <w:t>Audience</w:t>
      </w:r>
      <w:r>
        <w:t>）</w:t>
      </w:r>
      <w:r>
        <w:br/>
        <w:t>Primarily for Graduates</w:t>
      </w:r>
      <w:r>
        <w:br/>
      </w:r>
      <w:r>
        <w:br/>
      </w:r>
      <w:r>
        <w:t>开课教师（</w:t>
      </w:r>
      <w:r>
        <w:t>Teacher</w:t>
      </w:r>
      <w:r>
        <w:t>）</w:t>
      </w:r>
      <w:r>
        <w:br/>
      </w:r>
      <w:r>
        <w:br/>
      </w:r>
      <w:r>
        <w:t>学期（</w:t>
      </w:r>
      <w:r>
        <w:t>Semester</w:t>
      </w:r>
      <w:r>
        <w:t>）</w:t>
      </w:r>
      <w:r>
        <w:br/>
      </w:r>
      <w:r>
        <w:br/>
      </w:r>
      <w:r>
        <w:t>课程描述（</w:t>
      </w:r>
      <w:r>
        <w:t>Description</w:t>
      </w:r>
      <w:r>
        <w:t>））</w:t>
      </w:r>
      <w:r>
        <w:br/>
        <w:t xml:space="preserve">The properties and synthesis of heterocyclic compounds containing nitrogen, oxygen, and sulfur relationships between structure and chemical and physical properties and the general principles of reactivity and synthesis are studied. Topics include electrophilic, </w:t>
      </w:r>
      <w:proofErr w:type="spellStart"/>
      <w:r>
        <w:t>nucleophilic</w:t>
      </w:r>
      <w:proofErr w:type="spellEnd"/>
      <w:r>
        <w:t xml:space="preserve">, and </w:t>
      </w:r>
      <w:proofErr w:type="spellStart"/>
      <w:r>
        <w:t>homolytic</w:t>
      </w:r>
      <w:proofErr w:type="spellEnd"/>
      <w:r>
        <w:t xml:space="preserve"> substitution reactions; the chemistry of N-oxides and N-</w:t>
      </w:r>
      <w:proofErr w:type="spellStart"/>
      <w:r>
        <w:t>ylides</w:t>
      </w:r>
      <w:proofErr w:type="spellEnd"/>
      <w:r>
        <w:t>; photochemistry; molecular rearrangements and ring transformations; and modern synthetic methodology and design.</w:t>
      </w:r>
      <w:r>
        <w:br/>
      </w:r>
      <w:r>
        <w:br/>
      </w:r>
      <w:r>
        <w:t>课时信息（</w:t>
      </w:r>
      <w:proofErr w:type="spellStart"/>
      <w:r>
        <w:t>Totalhours</w:t>
      </w:r>
      <w:proofErr w:type="spellEnd"/>
      <w:r>
        <w:t>）</w:t>
      </w:r>
      <w:r>
        <w:br/>
      </w:r>
      <w:r>
        <w:br/>
      </w:r>
      <w:r>
        <w:t>教参信息（</w:t>
      </w:r>
      <w:proofErr w:type="spellStart"/>
      <w:r>
        <w:t>Textbookinfo</w:t>
      </w:r>
      <w:proofErr w:type="spellEnd"/>
      <w:r>
        <w:t>）</w:t>
      </w:r>
      <w:r>
        <w:br/>
        <w:t xml:space="preserve">1 Heterocyclic Chemistry by John A. Joule and Keith Mills (Hardcover - June 15, 2010) </w:t>
      </w:r>
      <w:r>
        <w:br/>
        <w:t>ISBN-13: 978-1405193658</w:t>
      </w:r>
      <w:r>
        <w:br/>
      </w:r>
      <w:r>
        <w:t>世界各地拥有馆藏的图书馆（</w:t>
      </w:r>
      <w:r>
        <w:t>OCLC</w:t>
      </w:r>
      <w:r>
        <w:t>）</w:t>
      </w:r>
      <w:r>
        <w:t>:57</w:t>
      </w:r>
      <w:r>
        <w:br/>
        <w:t>2 Heterocyclic Chemistry (3rd Edition) by T. L. Gilchrist (Paperback - Apr. 14, 1997)</w:t>
      </w:r>
      <w:r>
        <w:br/>
        <w:t>ISBN-13: 978-0582278431</w:t>
      </w:r>
      <w:r>
        <w:br/>
        <w:t>3 Heterocyclic Chemistry at a Glance by John A. Joule and Keith Mills (Paperback - Apr. 25, 2007)</w:t>
      </w:r>
      <w:r>
        <w:br/>
        <w:t>ISBN-13: 978-1405139182</w:t>
      </w:r>
      <w:r>
        <w:br/>
      </w:r>
      <w:r>
        <w:t>世界各地拥有馆藏的图书馆（</w:t>
      </w:r>
      <w:r>
        <w:t>OCLC</w:t>
      </w:r>
      <w:r>
        <w:t>）</w:t>
      </w:r>
      <w:r>
        <w:t>:102</w:t>
      </w:r>
      <w:r>
        <w:br/>
        <w:t xml:space="preserve">4 The Chemistry of </w:t>
      </w:r>
      <w:proofErr w:type="spellStart"/>
      <w:r>
        <w:t>Heterocycles</w:t>
      </w:r>
      <w:proofErr w:type="spellEnd"/>
      <w:r>
        <w:t xml:space="preserve">: Structure, Reactions, Syntheses, and Applications by </w:t>
      </w:r>
      <w:proofErr w:type="spellStart"/>
      <w:r>
        <w:t>Theophil</w:t>
      </w:r>
      <w:proofErr w:type="spellEnd"/>
      <w:r>
        <w:t xml:space="preserve"> </w:t>
      </w:r>
      <w:proofErr w:type="spellStart"/>
      <w:r>
        <w:t>Eicher</w:t>
      </w:r>
      <w:proofErr w:type="spellEnd"/>
      <w:r>
        <w:t xml:space="preserve"> and Siegfried Hauptmann (Paperback - Sept. 19, 2003)</w:t>
      </w:r>
      <w:r>
        <w:br/>
        <w:t>ISBN-13: 978-3527307203</w:t>
      </w:r>
      <w:r>
        <w:br/>
      </w:r>
      <w:r>
        <w:t>世界各地拥有馆藏的图书馆（</w:t>
      </w:r>
      <w:r>
        <w:t>OCLC</w:t>
      </w:r>
      <w:r>
        <w:t>）</w:t>
      </w:r>
      <w:r>
        <w:t>:277</w:t>
      </w:r>
      <w:r>
        <w:br/>
        <w:t xml:space="preserve">5 Name Reactions in Heterocyclic Chemistry (Comprehensive Name Reactions) by </w:t>
      </w:r>
      <w:proofErr w:type="spellStart"/>
      <w:r>
        <w:t>Jie</w:t>
      </w:r>
      <w:proofErr w:type="spellEnd"/>
      <w:r>
        <w:t xml:space="preserve"> Jack Li (Hardcover - Oct. 11, 2004)</w:t>
      </w:r>
      <w:r>
        <w:br/>
        <w:t>ISBN-13: 978-0471302155</w:t>
      </w:r>
      <w:r>
        <w:br/>
      </w:r>
      <w:r>
        <w:t>世界各地拥有馆藏的图书馆（</w:t>
      </w:r>
      <w:r>
        <w:t>OCLC</w:t>
      </w:r>
      <w:r>
        <w:t>）</w:t>
      </w:r>
      <w:r>
        <w:t>:276</w:t>
      </w:r>
      <w:r>
        <w:br/>
        <w:t xml:space="preserve">6 Fundamentals of Heterocyclic Chemistry: Importance in Nature and in the Synthesis of Pharmaceuticals by Louis D. </w:t>
      </w:r>
      <w:proofErr w:type="spellStart"/>
      <w:r>
        <w:t>Quin</w:t>
      </w:r>
      <w:proofErr w:type="spellEnd"/>
      <w:r>
        <w:t xml:space="preserve"> and John Tyrell (Hardcover - July 6, 2010)</w:t>
      </w:r>
      <w:r>
        <w:br/>
        <w:t>ISBN-13: 978-0470566695</w:t>
      </w:r>
      <w:r>
        <w:br/>
      </w:r>
      <w:r>
        <w:t>世界各地拥有馆藏的图书馆（</w:t>
      </w:r>
      <w:r>
        <w:t>OCLC</w:t>
      </w:r>
      <w:r>
        <w:t>）</w:t>
      </w:r>
      <w:r>
        <w:t>:10</w:t>
      </w:r>
      <w:r>
        <w:br/>
        <w:t>7 Heterocyclic Chemistry (Basic Concepts In Chemistry) by Malcolm Sainsbury (Paperback - Aug. 30, 2002)</w:t>
      </w:r>
      <w:r>
        <w:br/>
        <w:t>ISBN-13: 978-0471281641</w:t>
      </w:r>
      <w:r>
        <w:br/>
      </w:r>
      <w:r>
        <w:t>世界各地拥有馆藏的图书馆（</w:t>
      </w:r>
      <w:r>
        <w:t>OCLC</w:t>
      </w:r>
      <w:r>
        <w:t>）</w:t>
      </w:r>
      <w:r>
        <w:t>:145</w:t>
      </w:r>
      <w:r>
        <w:br/>
      </w:r>
      <w:r>
        <w:lastRenderedPageBreak/>
        <w:t xml:space="preserve">8 Bioactive </w:t>
      </w:r>
      <w:proofErr w:type="spellStart"/>
      <w:r>
        <w:t>Heterocycles</w:t>
      </w:r>
      <w:proofErr w:type="spellEnd"/>
      <w:r>
        <w:t xml:space="preserve"> IV (Topics in Heterocyclic Chemistry) by Mahmud T.H. Khan (Hardcover - Dec. 6, 2007)</w:t>
      </w:r>
      <w:r>
        <w:br/>
        <w:t>ISBN-13: 978-3540734031</w:t>
      </w:r>
      <w:r>
        <w:br/>
      </w:r>
      <w:r>
        <w:t>世界各地拥有馆藏的图书馆（</w:t>
      </w:r>
      <w:r>
        <w:t>OCLC</w:t>
      </w:r>
      <w:r>
        <w:t>）</w:t>
      </w:r>
      <w:r>
        <w:t>:16</w:t>
      </w:r>
      <w:r>
        <w:br/>
        <w:t xml:space="preserve">9 Handbook of Heterocyclic Chemistry, Third Edition by Alan R. </w:t>
      </w:r>
      <w:proofErr w:type="spellStart"/>
      <w:r>
        <w:t>Katritzky</w:t>
      </w:r>
      <w:proofErr w:type="spellEnd"/>
      <w:r>
        <w:t xml:space="preserve">, Christopher A. </w:t>
      </w:r>
      <w:proofErr w:type="spellStart"/>
      <w:r>
        <w:t>Ramsden</w:t>
      </w:r>
      <w:proofErr w:type="spellEnd"/>
      <w:r>
        <w:t xml:space="preserve">, John A. Joule, and Viktor V. </w:t>
      </w:r>
      <w:proofErr w:type="spellStart"/>
      <w:r>
        <w:t>Zhdankin</w:t>
      </w:r>
      <w:proofErr w:type="spellEnd"/>
      <w:r>
        <w:t xml:space="preserve"> (Paperback - Sept. 29, 2010)</w:t>
      </w:r>
      <w:r>
        <w:br/>
        <w:t>ISBN-13: 978-0080958439</w:t>
      </w:r>
      <w:r>
        <w:br/>
      </w:r>
      <w:r>
        <w:t>世界各地拥有馆藏的图书馆（</w:t>
      </w:r>
      <w:r>
        <w:t>OCLC</w:t>
      </w:r>
      <w:r>
        <w:t>）</w:t>
      </w:r>
      <w:r>
        <w:t>:4</w:t>
      </w:r>
      <w:r>
        <w:br/>
        <w:t>10 Progress in Heterocyclic Chemistry Volume 22, Volume 22 by Gordon W. Gribble and John A. Joule (Hardcover - Nov. 25, 2010)</w:t>
      </w:r>
      <w:r>
        <w:br/>
        <w:t>ISBN-13: 978-0080966854</w:t>
      </w:r>
      <w:r>
        <w:br/>
      </w:r>
      <w:r>
        <w:t>世界各地拥有馆藏的图书馆（</w:t>
      </w:r>
      <w:r>
        <w:t>OCLC</w:t>
      </w:r>
      <w:r>
        <w:t>）</w:t>
      </w:r>
      <w:r>
        <w:t>:4</w:t>
      </w:r>
      <w:r>
        <w:br/>
        <w:t xml:space="preserve">11 Advances in Heterocyclic Chemistry, Volume 101 by Alan R. </w:t>
      </w:r>
      <w:proofErr w:type="spellStart"/>
      <w:r>
        <w:t>Katritzky</w:t>
      </w:r>
      <w:proofErr w:type="spellEnd"/>
      <w:r>
        <w:t xml:space="preserve"> (Hardcover - July 15, 2010)</w:t>
      </w:r>
      <w:r>
        <w:br/>
        <w:t>ISBN-13: 978-0123813060</w:t>
      </w:r>
      <w:r>
        <w:br/>
      </w:r>
      <w:r>
        <w:t>世界各地拥有馆藏的图书馆（</w:t>
      </w:r>
      <w:r>
        <w:t>OCLC</w:t>
      </w:r>
      <w:r>
        <w:t>）</w:t>
      </w:r>
      <w:r>
        <w:t>:7</w:t>
      </w:r>
      <w:r>
        <w:br/>
        <w:t xml:space="preserve">12 Advances in Heterocyclic Chemistry, Volume 100 by Alan R. </w:t>
      </w:r>
      <w:proofErr w:type="spellStart"/>
      <w:r>
        <w:t>Katritzky</w:t>
      </w:r>
      <w:proofErr w:type="spellEnd"/>
      <w:r>
        <w:t xml:space="preserve"> (Hardcover - May 6, 2010)</w:t>
      </w:r>
      <w:r>
        <w:br/>
        <w:t>ISBN-13: 978-0123809360</w:t>
      </w:r>
      <w:r>
        <w:br/>
      </w:r>
      <w:r>
        <w:t>世界各地拥有馆藏的图书馆（</w:t>
      </w:r>
      <w:r>
        <w:t>OCLC</w:t>
      </w:r>
      <w:r>
        <w:t>）</w:t>
      </w:r>
      <w:r>
        <w:t>:4</w:t>
      </w:r>
      <w:bookmarkStart w:id="0" w:name="_GoBack"/>
      <w:bookmarkEnd w:id="0"/>
    </w:p>
    <w:sectPr w:rsidR="004545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243"/>
    <w:rsid w:val="00030A25"/>
    <w:rsid w:val="000566A1"/>
    <w:rsid w:val="00097E50"/>
    <w:rsid w:val="000A5C12"/>
    <w:rsid w:val="000B1894"/>
    <w:rsid w:val="000E346F"/>
    <w:rsid w:val="000E78F2"/>
    <w:rsid w:val="001440A2"/>
    <w:rsid w:val="001525F4"/>
    <w:rsid w:val="0016424C"/>
    <w:rsid w:val="00175F9A"/>
    <w:rsid w:val="001B4DB0"/>
    <w:rsid w:val="00212537"/>
    <w:rsid w:val="00247294"/>
    <w:rsid w:val="00250E42"/>
    <w:rsid w:val="00274BF0"/>
    <w:rsid w:val="002761D6"/>
    <w:rsid w:val="002912C4"/>
    <w:rsid w:val="002C2166"/>
    <w:rsid w:val="00317B5A"/>
    <w:rsid w:val="003240B1"/>
    <w:rsid w:val="003253B0"/>
    <w:rsid w:val="00330436"/>
    <w:rsid w:val="00331C2F"/>
    <w:rsid w:val="00340103"/>
    <w:rsid w:val="00350650"/>
    <w:rsid w:val="00350D39"/>
    <w:rsid w:val="003850F9"/>
    <w:rsid w:val="003C360F"/>
    <w:rsid w:val="003E0893"/>
    <w:rsid w:val="00404272"/>
    <w:rsid w:val="004208DE"/>
    <w:rsid w:val="00432BFE"/>
    <w:rsid w:val="004545ED"/>
    <w:rsid w:val="004A52A6"/>
    <w:rsid w:val="00525731"/>
    <w:rsid w:val="00527016"/>
    <w:rsid w:val="005548E6"/>
    <w:rsid w:val="005636F3"/>
    <w:rsid w:val="00581C0C"/>
    <w:rsid w:val="005B7FDF"/>
    <w:rsid w:val="005C5BB9"/>
    <w:rsid w:val="005F3737"/>
    <w:rsid w:val="00621A7E"/>
    <w:rsid w:val="00647205"/>
    <w:rsid w:val="006501B6"/>
    <w:rsid w:val="00657601"/>
    <w:rsid w:val="006C1040"/>
    <w:rsid w:val="006D4CA6"/>
    <w:rsid w:val="006D5013"/>
    <w:rsid w:val="00703811"/>
    <w:rsid w:val="00736EC8"/>
    <w:rsid w:val="00737DB1"/>
    <w:rsid w:val="00750609"/>
    <w:rsid w:val="00755286"/>
    <w:rsid w:val="007603F5"/>
    <w:rsid w:val="007740D8"/>
    <w:rsid w:val="00774C4B"/>
    <w:rsid w:val="00776368"/>
    <w:rsid w:val="0078042F"/>
    <w:rsid w:val="00783069"/>
    <w:rsid w:val="0079716C"/>
    <w:rsid w:val="007E5318"/>
    <w:rsid w:val="008045A8"/>
    <w:rsid w:val="00832243"/>
    <w:rsid w:val="00834F89"/>
    <w:rsid w:val="00867079"/>
    <w:rsid w:val="00884B79"/>
    <w:rsid w:val="00884D5E"/>
    <w:rsid w:val="008C2A5D"/>
    <w:rsid w:val="008E0833"/>
    <w:rsid w:val="0091147A"/>
    <w:rsid w:val="00914215"/>
    <w:rsid w:val="0097575C"/>
    <w:rsid w:val="00983C46"/>
    <w:rsid w:val="00985915"/>
    <w:rsid w:val="00993EC9"/>
    <w:rsid w:val="009E5262"/>
    <w:rsid w:val="009E5270"/>
    <w:rsid w:val="00A05EA8"/>
    <w:rsid w:val="00AB0C23"/>
    <w:rsid w:val="00AD06BE"/>
    <w:rsid w:val="00B23815"/>
    <w:rsid w:val="00B708DF"/>
    <w:rsid w:val="00B744DE"/>
    <w:rsid w:val="00B80AF6"/>
    <w:rsid w:val="00B931D0"/>
    <w:rsid w:val="00BA1F26"/>
    <w:rsid w:val="00BA6F1D"/>
    <w:rsid w:val="00BC226E"/>
    <w:rsid w:val="00BD0C27"/>
    <w:rsid w:val="00BD429E"/>
    <w:rsid w:val="00BE5AD3"/>
    <w:rsid w:val="00C00E5F"/>
    <w:rsid w:val="00C32E45"/>
    <w:rsid w:val="00C35DA2"/>
    <w:rsid w:val="00CB2C5B"/>
    <w:rsid w:val="00CC33C4"/>
    <w:rsid w:val="00CC42B9"/>
    <w:rsid w:val="00CF757F"/>
    <w:rsid w:val="00D0636D"/>
    <w:rsid w:val="00D36062"/>
    <w:rsid w:val="00D61E9E"/>
    <w:rsid w:val="00D7390D"/>
    <w:rsid w:val="00D8341A"/>
    <w:rsid w:val="00DA0AD2"/>
    <w:rsid w:val="00DE1C0B"/>
    <w:rsid w:val="00DE1F6C"/>
    <w:rsid w:val="00E01680"/>
    <w:rsid w:val="00E025AD"/>
    <w:rsid w:val="00E40E45"/>
    <w:rsid w:val="00E62D4B"/>
    <w:rsid w:val="00E64B12"/>
    <w:rsid w:val="00E82CAA"/>
    <w:rsid w:val="00E97201"/>
    <w:rsid w:val="00EA06AF"/>
    <w:rsid w:val="00EA733C"/>
    <w:rsid w:val="00EC4927"/>
    <w:rsid w:val="00EF3715"/>
    <w:rsid w:val="00EF593F"/>
    <w:rsid w:val="00F15909"/>
    <w:rsid w:val="00F16468"/>
    <w:rsid w:val="00F218AE"/>
    <w:rsid w:val="00F32CDF"/>
    <w:rsid w:val="00F57E94"/>
    <w:rsid w:val="00F62C89"/>
    <w:rsid w:val="00F65B9E"/>
    <w:rsid w:val="00F74BA0"/>
    <w:rsid w:val="00F8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2176</Characters>
  <Application>Microsoft Office Word</Application>
  <DocSecurity>0</DocSecurity>
  <Lines>18</Lines>
  <Paragraphs>5</Paragraphs>
  <ScaleCrop>false</ScaleCrop>
  <Company>P R C</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2017-07-03T00:59:00Z</dcterms:created>
  <dcterms:modified xsi:type="dcterms:W3CDTF">2017-07-03T00:59:00Z</dcterms:modified>
</cp:coreProperties>
</file>