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55" w:rsidRDefault="000F4C55" w:rsidP="000F4C55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</w:t>
      </w:r>
    </w:p>
    <w:p w:rsidR="000F4C55" w:rsidRDefault="000F4C55" w:rsidP="000F4C55">
      <w:r>
        <w:t>CHM 532</w:t>
      </w:r>
    </w:p>
    <w:p w:rsidR="000F4C55" w:rsidRDefault="000F4C55" w:rsidP="000F4C55"/>
    <w:p w:rsidR="000F4C55" w:rsidRDefault="000F4C55" w:rsidP="000F4C55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0F4C55" w:rsidRDefault="000F4C55" w:rsidP="000F4C55">
      <w:r>
        <w:t>Primarily for Graduates</w:t>
      </w:r>
    </w:p>
    <w:p w:rsidR="000F4C55" w:rsidRDefault="000F4C55" w:rsidP="000F4C55"/>
    <w:p w:rsidR="000F4C55" w:rsidRDefault="000F4C55" w:rsidP="000F4C55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0F4C55" w:rsidRDefault="000F4C55" w:rsidP="000F4C55"/>
    <w:p w:rsidR="000F4C55" w:rsidRDefault="000F4C55" w:rsidP="000F4C55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0F4C55" w:rsidRDefault="000F4C55" w:rsidP="000F4C55"/>
    <w:p w:rsidR="000F4C55" w:rsidRDefault="000F4C55" w:rsidP="000F4C55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））</w:t>
      </w:r>
    </w:p>
    <w:p w:rsidR="000F4C55" w:rsidRDefault="000F4C55" w:rsidP="000F4C55">
      <w:r>
        <w:t xml:space="preserve">The ways in which molecules are changed into other molecules are studied. Some topics include mechanisms of acid and base catalyzed reactions, </w:t>
      </w:r>
      <w:proofErr w:type="spellStart"/>
      <w:r>
        <w:t>nucleophilic</w:t>
      </w:r>
      <w:proofErr w:type="spellEnd"/>
      <w:r>
        <w:t xml:space="preserve"> and electrophilic displacements and substitutions, addition and elimination reactions, condensations, inter- and </w:t>
      </w:r>
      <w:proofErr w:type="spellStart"/>
      <w:r>
        <w:t>intramolecular</w:t>
      </w:r>
      <w:proofErr w:type="spellEnd"/>
      <w:r>
        <w:t xml:space="preserve"> rearrangements, </w:t>
      </w:r>
      <w:proofErr w:type="spellStart"/>
      <w:r>
        <w:t>electrocyclic</w:t>
      </w:r>
      <w:proofErr w:type="spellEnd"/>
      <w:r>
        <w:t xml:space="preserve"> ring openings and closings, and </w:t>
      </w:r>
      <w:proofErr w:type="spellStart"/>
      <w:r>
        <w:t>sigmatropic</w:t>
      </w:r>
      <w:proofErr w:type="spellEnd"/>
      <w:r>
        <w:t xml:space="preserve"> shifts.</w:t>
      </w:r>
    </w:p>
    <w:p w:rsidR="000F4C55" w:rsidRDefault="000F4C55" w:rsidP="000F4C55"/>
    <w:p w:rsidR="000F4C55" w:rsidRDefault="000F4C55" w:rsidP="000F4C55">
      <w:pPr>
        <w:rPr>
          <w:rFonts w:hint="eastAsia"/>
        </w:rPr>
      </w:pPr>
      <w:r>
        <w:rPr>
          <w:rFonts w:hint="eastAsia"/>
        </w:rPr>
        <w:t>课时信息（</w:t>
      </w:r>
      <w:proofErr w:type="spellStart"/>
      <w:r>
        <w:rPr>
          <w:rFonts w:hint="eastAsia"/>
        </w:rPr>
        <w:t>Totalhours</w:t>
      </w:r>
      <w:proofErr w:type="spellEnd"/>
      <w:r>
        <w:rPr>
          <w:rFonts w:hint="eastAsia"/>
        </w:rPr>
        <w:t>）</w:t>
      </w:r>
    </w:p>
    <w:p w:rsidR="000F4C55" w:rsidRDefault="000F4C55" w:rsidP="000F4C55"/>
    <w:p w:rsidR="000F4C55" w:rsidRDefault="000F4C55" w:rsidP="000F4C55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</w:p>
    <w:p w:rsidR="000F4C55" w:rsidRDefault="000F4C55" w:rsidP="000F4C55">
      <w:r>
        <w:t>1 March's Advanced Organic Chemistry: Reactions, Mechanisms, and Structure by Michael B. Smith and Jerry March (Hardcover - Jan. 16, 2007)</w:t>
      </w:r>
    </w:p>
    <w:p w:rsidR="000F4C55" w:rsidRDefault="000F4C55" w:rsidP="000F4C55">
      <w:r>
        <w:t>ISBN-13: 978-0471720911</w:t>
      </w:r>
    </w:p>
    <w:p w:rsidR="000F4C55" w:rsidRDefault="000F4C55" w:rsidP="000F4C55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:474</w:t>
      </w:r>
    </w:p>
    <w:p w:rsidR="000F4C55" w:rsidRDefault="000F4C55" w:rsidP="000F4C55">
      <w:proofErr w:type="gramStart"/>
      <w:r>
        <w:t xml:space="preserve">2 Physical Inorganic Chemistry: Principles, Methods, and Reactions by </w:t>
      </w:r>
      <w:proofErr w:type="spellStart"/>
      <w:r>
        <w:t>Andreja</w:t>
      </w:r>
      <w:proofErr w:type="spellEnd"/>
      <w:r>
        <w:t xml:space="preserve"> </w:t>
      </w:r>
      <w:proofErr w:type="spellStart"/>
      <w:r>
        <w:t>Bakac</w:t>
      </w:r>
      <w:proofErr w:type="spellEnd"/>
      <w:r>
        <w:t xml:space="preserve"> (Hardcover - Apr. 19, 2010)</w:t>
      </w:r>
      <w:proofErr w:type="gramEnd"/>
    </w:p>
    <w:p w:rsidR="000F4C55" w:rsidRDefault="000F4C55" w:rsidP="000F4C55">
      <w:r>
        <w:t>ISBN-13: 978-0470224199</w:t>
      </w:r>
    </w:p>
    <w:p w:rsidR="000F4C55" w:rsidRDefault="000F4C55" w:rsidP="000F4C55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:72</w:t>
      </w:r>
    </w:p>
    <w:p w:rsidR="000F4C55" w:rsidRDefault="000F4C55" w:rsidP="000F4C55">
      <w:r>
        <w:t xml:space="preserve">3 Advances in </w:t>
      </w:r>
      <w:proofErr w:type="spellStart"/>
      <w:r>
        <w:t>Supramolecular</w:t>
      </w:r>
      <w:proofErr w:type="spellEnd"/>
      <w:r>
        <w:t xml:space="preserve"> Chemistry, Volume 6, Volume 6 by G.W. </w:t>
      </w:r>
      <w:proofErr w:type="spellStart"/>
      <w:r>
        <w:t>Gokel</w:t>
      </w:r>
      <w:proofErr w:type="spellEnd"/>
      <w:r>
        <w:t xml:space="preserve"> (Hardcover - Mar. 21, 2000)</w:t>
      </w:r>
    </w:p>
    <w:p w:rsidR="000F4C55" w:rsidRDefault="000F4C55" w:rsidP="000F4C55">
      <w:r>
        <w:t>ISBN-13: 978-0762305575</w:t>
      </w:r>
    </w:p>
    <w:p w:rsidR="000F4C55" w:rsidRDefault="000F4C55" w:rsidP="000F4C55">
      <w:r>
        <w:t>4 March's Advanced Organic Chemistry: Reactions, Mechanisms, and Structure by Michael B. Smith and Jerry March (Hardcover - Jan. 16, 2007)</w:t>
      </w:r>
    </w:p>
    <w:p w:rsidR="000F4C55" w:rsidRDefault="000F4C55" w:rsidP="000F4C55">
      <w:r>
        <w:t>ISBN-13: 978-0471720911</w:t>
      </w:r>
    </w:p>
    <w:p w:rsidR="000F4C55" w:rsidRDefault="000F4C55" w:rsidP="000F4C55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:474</w:t>
      </w:r>
    </w:p>
    <w:p w:rsidR="000F4C55" w:rsidRDefault="000F4C55" w:rsidP="000F4C55">
      <w:r>
        <w:t>5 Guidebook to Mechanism in Organic Chemistry (6th Edition) by Peter Sykes (Paperback - Feb. 19, 1996)</w:t>
      </w:r>
    </w:p>
    <w:p w:rsidR="000F4C55" w:rsidRDefault="000F4C55" w:rsidP="000F4C55">
      <w:r>
        <w:t>ISBN-13: 978-0582446953</w:t>
      </w:r>
    </w:p>
    <w:p w:rsidR="000F4C55" w:rsidRDefault="000F4C55" w:rsidP="000F4C55">
      <w:proofErr w:type="gramStart"/>
      <w:r>
        <w:t xml:space="preserve">6 Organic Chemistry by </w:t>
      </w:r>
      <w:proofErr w:type="spellStart"/>
      <w:r>
        <w:t>Reinhard</w:t>
      </w:r>
      <w:proofErr w:type="spellEnd"/>
      <w:r>
        <w:t xml:space="preserve"> Bruckner, Michael </w:t>
      </w:r>
      <w:proofErr w:type="spellStart"/>
      <w:r>
        <w:t>Harmata</w:t>
      </w:r>
      <w:proofErr w:type="spellEnd"/>
      <w:r>
        <w:t xml:space="preserve">, Wolfgang </w:t>
      </w:r>
      <w:proofErr w:type="spellStart"/>
      <w:r>
        <w:t>Zettlmeier</w:t>
      </w:r>
      <w:proofErr w:type="spellEnd"/>
      <w:r>
        <w:t xml:space="preserve">, and Paul </w:t>
      </w:r>
      <w:proofErr w:type="spellStart"/>
      <w:r>
        <w:t>Wender</w:t>
      </w:r>
      <w:proofErr w:type="spellEnd"/>
      <w:r>
        <w:t xml:space="preserve"> (Hardcover - Mar. 23, 2010)</w:t>
      </w:r>
      <w:proofErr w:type="gramEnd"/>
    </w:p>
    <w:p w:rsidR="000F4C55" w:rsidRDefault="000F4C55" w:rsidP="000F4C55">
      <w:r>
        <w:t>ISBN-13: 978-3642036507</w:t>
      </w:r>
    </w:p>
    <w:p w:rsidR="000F4C55" w:rsidRDefault="000F4C55" w:rsidP="000F4C55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:40</w:t>
      </w:r>
    </w:p>
    <w:p w:rsidR="000F4C55" w:rsidRDefault="000F4C55" w:rsidP="000F4C55">
      <w:r>
        <w:t>7 Reaction Mechanisms in Environmental Organic Chemistry by Richard A. Larson and Eric J. Weber (Hardcover - Mar. 19, 1994)</w:t>
      </w:r>
    </w:p>
    <w:p w:rsidR="000F4C55" w:rsidRDefault="000F4C55" w:rsidP="000F4C55">
      <w:r>
        <w:t>ISBN-13: 978-0873712583</w:t>
      </w:r>
    </w:p>
    <w:p w:rsidR="000F4C55" w:rsidRDefault="000F4C55" w:rsidP="000F4C55">
      <w:proofErr w:type="gramStart"/>
      <w:r>
        <w:lastRenderedPageBreak/>
        <w:t xml:space="preserve">8 Carbocation Chemistry by George A. </w:t>
      </w:r>
      <w:proofErr w:type="spellStart"/>
      <w:r>
        <w:t>Olah</w:t>
      </w:r>
      <w:proofErr w:type="spellEnd"/>
      <w:r>
        <w:t xml:space="preserve"> and G. K. Surya </w:t>
      </w:r>
      <w:proofErr w:type="spellStart"/>
      <w:r>
        <w:t>Prakash</w:t>
      </w:r>
      <w:proofErr w:type="spellEnd"/>
      <w:r>
        <w:t xml:space="preserve"> (Hardcover - Oct. 19, 2004)</w:t>
      </w:r>
      <w:proofErr w:type="gramEnd"/>
    </w:p>
    <w:p w:rsidR="000F4C55" w:rsidRDefault="000F4C55" w:rsidP="000F4C55">
      <w:r>
        <w:t>ISBN-13: 978-0471284901</w:t>
      </w:r>
    </w:p>
    <w:p w:rsidR="000F4C55" w:rsidRDefault="000F4C55" w:rsidP="000F4C55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:239</w:t>
      </w:r>
    </w:p>
    <w:p w:rsidR="000F4C55" w:rsidRDefault="000F4C55" w:rsidP="000F4C55">
      <w:r>
        <w:t xml:space="preserve">9 CRC </w:t>
      </w:r>
      <w:proofErr w:type="spellStart"/>
      <w:r>
        <w:t>Handbookof</w:t>
      </w:r>
      <w:proofErr w:type="spellEnd"/>
      <w:r>
        <w:t xml:space="preserve"> Organic Photochemistry and Photobiology, Volumes 1 &amp; 2, Second Edition by William M. </w:t>
      </w:r>
      <w:proofErr w:type="spellStart"/>
      <w:r>
        <w:t>Horspool</w:t>
      </w:r>
      <w:proofErr w:type="spellEnd"/>
      <w:r>
        <w:t xml:space="preserve"> and Francesco </w:t>
      </w:r>
      <w:proofErr w:type="spellStart"/>
      <w:r>
        <w:t>Lenci</w:t>
      </w:r>
      <w:proofErr w:type="spellEnd"/>
      <w:r>
        <w:t xml:space="preserve"> (Hardcover - Sept. 29, 2003)</w:t>
      </w:r>
    </w:p>
    <w:p w:rsidR="000F4C55" w:rsidRDefault="000F4C55" w:rsidP="000F4C55">
      <w:r>
        <w:t>ISBN-13: 978-0849313486</w:t>
      </w:r>
    </w:p>
    <w:p w:rsidR="000F4C55" w:rsidRDefault="000F4C55" w:rsidP="000F4C55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:175</w:t>
      </w:r>
    </w:p>
    <w:p w:rsidR="000F4C55" w:rsidRDefault="000F4C55" w:rsidP="000F4C55">
      <w:r>
        <w:t xml:space="preserve">10 Photochemistry and </w:t>
      </w:r>
      <w:proofErr w:type="spellStart"/>
      <w:r>
        <w:t>Photophysics</w:t>
      </w:r>
      <w:proofErr w:type="spellEnd"/>
      <w:r>
        <w:t xml:space="preserve"> of Coordination Compounds II (Topics in Current Chemistry) by Vincenzo </w:t>
      </w:r>
      <w:proofErr w:type="spellStart"/>
      <w:r>
        <w:t>Balzani</w:t>
      </w:r>
      <w:proofErr w:type="spellEnd"/>
      <w:r>
        <w:t xml:space="preserve"> and </w:t>
      </w:r>
      <w:proofErr w:type="spellStart"/>
      <w:r>
        <w:t>Sebastiano</w:t>
      </w:r>
      <w:proofErr w:type="spellEnd"/>
      <w:r>
        <w:t xml:space="preserve"> </w:t>
      </w:r>
      <w:proofErr w:type="spellStart"/>
      <w:r>
        <w:t>Campagna</w:t>
      </w:r>
      <w:proofErr w:type="spellEnd"/>
      <w:r>
        <w:t xml:space="preserve"> (Hardcover - Nov. 9, 2007)</w:t>
      </w:r>
    </w:p>
    <w:p w:rsidR="000F4C55" w:rsidRDefault="000F4C55" w:rsidP="000F4C55">
      <w:r>
        <w:t>ISBN-13: 978-3540733485</w:t>
      </w:r>
    </w:p>
    <w:p w:rsidR="000F4C55" w:rsidRDefault="000F4C55" w:rsidP="000F4C55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:175</w:t>
      </w:r>
    </w:p>
    <w:p w:rsidR="000F4C55" w:rsidRDefault="000F4C55" w:rsidP="000F4C55">
      <w:r>
        <w:t xml:space="preserve">11 QSAR and Molecular Modeling Studies in Heterocyclic Drugs II (Topics in Heterocyclic Chemistry) (v. 2) by S.P. Gupta, M.K. Gupta, D. </w:t>
      </w:r>
      <w:proofErr w:type="spellStart"/>
      <w:r>
        <w:t>Hadjipavlou-Litina</w:t>
      </w:r>
      <w:proofErr w:type="spellEnd"/>
      <w:r>
        <w:t xml:space="preserve">, and S. </w:t>
      </w:r>
      <w:proofErr w:type="spellStart"/>
      <w:r>
        <w:t>Hannongbua</w:t>
      </w:r>
      <w:proofErr w:type="spellEnd"/>
      <w:r>
        <w:t xml:space="preserve"> (Hardcover - Aug. 28, 2006)</w:t>
      </w:r>
    </w:p>
    <w:p w:rsidR="000F4C55" w:rsidRDefault="000F4C55" w:rsidP="000F4C55">
      <w:r>
        <w:t>ISBN-13: 978-3540332336</w:t>
      </w:r>
    </w:p>
    <w:p w:rsidR="000F4C55" w:rsidRDefault="000F4C55" w:rsidP="000F4C55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:64</w:t>
      </w:r>
    </w:p>
    <w:p w:rsidR="000F4C55" w:rsidRDefault="000F4C55" w:rsidP="000F4C55">
      <w:r>
        <w:t xml:space="preserve">12 Recent Advances in Mechanistic and Synthetic Aspects of Polymerization (NATO Science Series C: (closed)) by M. </w:t>
      </w:r>
      <w:proofErr w:type="spellStart"/>
      <w:r>
        <w:t>Fontanille</w:t>
      </w:r>
      <w:proofErr w:type="spellEnd"/>
      <w:r>
        <w:t xml:space="preserve"> and A. </w:t>
      </w:r>
      <w:proofErr w:type="spellStart"/>
      <w:r>
        <w:t>Guyot</w:t>
      </w:r>
      <w:proofErr w:type="spellEnd"/>
      <w:r>
        <w:t xml:space="preserve"> (Hardcover - Oct. 31, 1987)</w:t>
      </w:r>
    </w:p>
    <w:p w:rsidR="004545ED" w:rsidRDefault="000F4C55" w:rsidP="000F4C55">
      <w:r>
        <w:t>ISBN-13: 978-9027726025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BC"/>
    <w:rsid w:val="00030A25"/>
    <w:rsid w:val="000566A1"/>
    <w:rsid w:val="00097E50"/>
    <w:rsid w:val="000A5C12"/>
    <w:rsid w:val="000B1894"/>
    <w:rsid w:val="000E346F"/>
    <w:rsid w:val="000E78F2"/>
    <w:rsid w:val="000F4C55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77CBC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EF593F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2228</Characters>
  <Application>Microsoft Office Word</Application>
  <DocSecurity>0</DocSecurity>
  <Lines>18</Lines>
  <Paragraphs>5</Paragraphs>
  <ScaleCrop>false</ScaleCrop>
  <Company>P R C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2017-07-03T00:59:00Z</dcterms:created>
  <dcterms:modified xsi:type="dcterms:W3CDTF">2017-07-03T00:59:00Z</dcterms:modified>
</cp:coreProperties>
</file>