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4" w:rsidRDefault="003A4264" w:rsidP="003A4264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3A4264" w:rsidRDefault="003A4264" w:rsidP="003A4264">
      <w:r>
        <w:t>CHM 530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3A4264" w:rsidRDefault="003A4264" w:rsidP="003A4264">
      <w:r>
        <w:t>Primarily for Graduates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3A4264" w:rsidRDefault="003A4264" w:rsidP="003A4264">
      <w:r>
        <w:t xml:space="preserve">Methods for introduction and modification of functional groups, formation and cleavage of bonds; selection and employment of protecting groups; control of stereochemistry; manipulation of </w:t>
      </w:r>
      <w:proofErr w:type="spellStart"/>
      <w:r>
        <w:t>polyfunctional</w:t>
      </w:r>
      <w:proofErr w:type="spellEnd"/>
      <w:r>
        <w:t xml:space="preserve"> molecules; design and use of selective reagents; and multistage syntheses are studied. These areas of study are illustrated with examples of outstanding achievements in the total synthesis of complex molecules.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3A4264" w:rsidRDefault="003A4264" w:rsidP="003A4264"/>
    <w:p w:rsidR="003A4264" w:rsidRDefault="003A4264" w:rsidP="003A4264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3A4264" w:rsidRDefault="003A4264" w:rsidP="003A4264">
      <w:r>
        <w:t xml:space="preserve">1 The Synthetic Organic Chemist's Companion by Michael C. </w:t>
      </w:r>
      <w:proofErr w:type="spellStart"/>
      <w:r>
        <w:t>Pirrung</w:t>
      </w:r>
      <w:proofErr w:type="spellEnd"/>
      <w:r>
        <w:t xml:space="preserve"> (Paperback - July 10, 2007)</w:t>
      </w:r>
    </w:p>
    <w:p w:rsidR="003A4264" w:rsidRDefault="003A4264" w:rsidP="003A4264">
      <w:r>
        <w:t>ISBN-13: 978-0470107072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:457</w:t>
      </w:r>
    </w:p>
    <w:p w:rsidR="003A4264" w:rsidRDefault="003A4264" w:rsidP="003A4264">
      <w:r>
        <w:t xml:space="preserve">2 Name Reactions: A Collection of Detailed Mechanisms and Synthetic Applications by </w:t>
      </w:r>
      <w:proofErr w:type="spellStart"/>
      <w:r>
        <w:t>Jie</w:t>
      </w:r>
      <w:proofErr w:type="spellEnd"/>
      <w:r>
        <w:t xml:space="preserve"> Jack Li (Hardcover - Sept. 10, 2009)</w:t>
      </w:r>
    </w:p>
    <w:p w:rsidR="003A4264" w:rsidRDefault="003A4264" w:rsidP="003A4264">
      <w:r>
        <w:t>ISBN-13: 978-3642010521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:80</w:t>
      </w:r>
    </w:p>
    <w:p w:rsidR="003A4264" w:rsidRDefault="003A4264" w:rsidP="003A4264">
      <w:r>
        <w:t xml:space="preserve">3 The Synthetic Organic Chemist's Companion by Michael C. </w:t>
      </w:r>
      <w:proofErr w:type="spellStart"/>
      <w:r>
        <w:t>Pirrung</w:t>
      </w:r>
      <w:proofErr w:type="spellEnd"/>
      <w:r>
        <w:t xml:space="preserve"> (Paperback - July 10, 2007)</w:t>
      </w:r>
    </w:p>
    <w:p w:rsidR="003A4264" w:rsidRDefault="003A4264" w:rsidP="003A4264">
      <w:r>
        <w:t>ISBN-13: 978-0470107072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:457</w:t>
      </w:r>
    </w:p>
    <w:p w:rsidR="003A4264" w:rsidRDefault="003A4264" w:rsidP="003A4264">
      <w:r>
        <w:t xml:space="preserve">4 </w:t>
      </w:r>
      <w:proofErr w:type="spellStart"/>
      <w:r>
        <w:t>Organomagnesium</w:t>
      </w:r>
      <w:proofErr w:type="spellEnd"/>
      <w:r>
        <w:t xml:space="preserve"> Methods in Organic Chemistry (Best Synthetic Methods) by Basil J. Wakefield (Hardcover - Apr. 26, 1995)</w:t>
      </w:r>
    </w:p>
    <w:p w:rsidR="003A4264" w:rsidRDefault="003A4264" w:rsidP="003A4264">
      <w:r>
        <w:t>ISBN-13: 978-0127309453</w:t>
      </w:r>
    </w:p>
    <w:p w:rsidR="003A4264" w:rsidRDefault="003A4264" w:rsidP="003A4264">
      <w:r>
        <w:t xml:space="preserve">5 </w:t>
      </w:r>
      <w:proofErr w:type="spellStart"/>
      <w:r>
        <w:t>Theilheimer's</w:t>
      </w:r>
      <w:proofErr w:type="spellEnd"/>
      <w:r>
        <w:t xml:space="preserve"> Synthetic Methods of Organic Chemistry by G. </w:t>
      </w:r>
      <w:proofErr w:type="spellStart"/>
      <w:r>
        <w:t>Tozer-hotchkiss</w:t>
      </w:r>
      <w:proofErr w:type="spellEnd"/>
      <w:r>
        <w:t xml:space="preserve"> (Hardcover - Sept. 30, 2007)</w:t>
      </w:r>
    </w:p>
    <w:p w:rsidR="003A4264" w:rsidRDefault="003A4264" w:rsidP="003A4264">
      <w:r>
        <w:t>ISBN-13: 978-3805584043</w:t>
      </w:r>
    </w:p>
    <w:p w:rsidR="003A4264" w:rsidRDefault="003A4264" w:rsidP="003A4264">
      <w:r>
        <w:t xml:space="preserve">6 Analytical Pyrolysis of Synthetic Organic Polymers, Volume 25 (Techniques and Instrumentation in Analytical Chemistry) by </w:t>
      </w:r>
      <w:proofErr w:type="spellStart"/>
      <w:r>
        <w:t>erban</w:t>
      </w:r>
      <w:proofErr w:type="spellEnd"/>
      <w:r>
        <w:t xml:space="preserve"> </w:t>
      </w:r>
      <w:proofErr w:type="spellStart"/>
      <w:r>
        <w:t>Moldoveanu</w:t>
      </w:r>
      <w:proofErr w:type="spellEnd"/>
      <w:r>
        <w:t xml:space="preserve"> (Hardcover - Mar. 17, 2005)</w:t>
      </w:r>
    </w:p>
    <w:p w:rsidR="003A4264" w:rsidRDefault="003A4264" w:rsidP="003A4264">
      <w:r>
        <w:t>ISBN-13: 978-0444512925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:65</w:t>
      </w:r>
    </w:p>
    <w:p w:rsidR="003A4264" w:rsidRDefault="003A4264" w:rsidP="003A4264">
      <w:proofErr w:type="gramStart"/>
      <w:r>
        <w:t xml:space="preserve">7 Palladium in Heterocyclic Chemistry, Volume 26, Second Edition: A Guide for the Synthetic Chemist (Tetrahedron Organic Chemistry) by </w:t>
      </w:r>
      <w:proofErr w:type="spellStart"/>
      <w:r>
        <w:t>Jie</w:t>
      </w:r>
      <w:proofErr w:type="spellEnd"/>
      <w:r>
        <w:t xml:space="preserve"> Jack Li and Gordon W. Gribble (Hardcover - Dec. 23, 2006)</w:t>
      </w:r>
      <w:proofErr w:type="gramEnd"/>
    </w:p>
    <w:p w:rsidR="003A4264" w:rsidRDefault="003A4264" w:rsidP="003A4264">
      <w:r>
        <w:t>ISBN-13: 978-0080451169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:143</w:t>
      </w:r>
    </w:p>
    <w:p w:rsidR="003A4264" w:rsidRDefault="003A4264" w:rsidP="003A4264">
      <w:r>
        <w:t xml:space="preserve">8 </w:t>
      </w:r>
      <w:proofErr w:type="gramStart"/>
      <w:r>
        <w:t>Compendium</w:t>
      </w:r>
      <w:proofErr w:type="gramEnd"/>
      <w:r>
        <w:t xml:space="preserve"> of Organic Synthetic Methods (Volume 12) by Michael Smith (Hardcover - Aug. 10, 2009)</w:t>
      </w:r>
    </w:p>
    <w:p w:rsidR="003A4264" w:rsidRDefault="003A4264" w:rsidP="003A4264">
      <w:r>
        <w:t>ISBN-13: 978-0471445302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:747</w:t>
      </w:r>
    </w:p>
    <w:p w:rsidR="003A4264" w:rsidRDefault="003A4264" w:rsidP="003A4264">
      <w:r>
        <w:t xml:space="preserve">9 </w:t>
      </w:r>
      <w:proofErr w:type="spellStart"/>
      <w:r>
        <w:t>Theilheimer's</w:t>
      </w:r>
      <w:proofErr w:type="spellEnd"/>
      <w:r>
        <w:t xml:space="preserve"> Synthetic Methods of Organic Chemistry 1998 by Alan F. Finch (Hardcover - Apr. 1998)</w:t>
      </w:r>
    </w:p>
    <w:p w:rsidR="003A4264" w:rsidRDefault="003A4264" w:rsidP="003A4264">
      <w:r>
        <w:t>ISBN-13: 978-3805566957</w:t>
      </w:r>
    </w:p>
    <w:p w:rsidR="003A4264" w:rsidRDefault="003A4264" w:rsidP="003A4264">
      <w:proofErr w:type="gramStart"/>
      <w:r>
        <w:t xml:space="preserve">10 Organic Chemistry: A Guided Inquiry by Andrei </w:t>
      </w:r>
      <w:proofErr w:type="spellStart"/>
      <w:r>
        <w:t>Straumanis</w:t>
      </w:r>
      <w:proofErr w:type="spellEnd"/>
      <w:r>
        <w:t xml:space="preserve"> (Paperback - July 2, 2008)</w:t>
      </w:r>
      <w:proofErr w:type="gramEnd"/>
    </w:p>
    <w:p w:rsidR="003A4264" w:rsidRDefault="003A4264" w:rsidP="003A4264">
      <w:r>
        <w:t>ISBN-13: 978-0618974122</w:t>
      </w:r>
    </w:p>
    <w:p w:rsidR="003A4264" w:rsidRDefault="003A4264" w:rsidP="003A426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</w:t>
      </w:r>
    </w:p>
    <w:p w:rsidR="003A4264" w:rsidRDefault="003A4264" w:rsidP="003A4264">
      <w:proofErr w:type="gramStart"/>
      <w:r>
        <w:t xml:space="preserve">11 Practical Synthetic Organic Chemistry: Proven Reactions from the Chemical Literature by </w:t>
      </w:r>
      <w:proofErr w:type="spellStart"/>
      <w:r>
        <w:t>Stephane</w:t>
      </w:r>
      <w:proofErr w:type="spellEnd"/>
      <w:r>
        <w:t xml:space="preserve"> Caron (Hardcover - July 21, 2008)</w:t>
      </w:r>
      <w:proofErr w:type="gramEnd"/>
    </w:p>
    <w:p w:rsidR="003A4264" w:rsidRDefault="003A4264" w:rsidP="003A4264">
      <w:r>
        <w:t>ISBN-13: 978-0470037331</w:t>
      </w:r>
    </w:p>
    <w:p w:rsidR="004545ED" w:rsidRDefault="003A4264" w:rsidP="003A4264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6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A4264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25F64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P R 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2017-07-03T00:57:00Z</dcterms:created>
  <dcterms:modified xsi:type="dcterms:W3CDTF">2017-07-03T00:58:00Z</dcterms:modified>
</cp:coreProperties>
</file>