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12FEB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Tutorial in Organic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5.47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5.43, permission of instructor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2-0-4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R. </w:t>
      </w:r>
      <w:proofErr w:type="spellStart"/>
      <w:r>
        <w:t>Danheiser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Systematic review of basic principles concerned with the structure and transformations of organic molecules. </w:t>
      </w:r>
      <w:proofErr w:type="gramStart"/>
      <w:r>
        <w:t>Problem-solving workshop format.</w:t>
      </w:r>
      <w:proofErr w:type="gramEnd"/>
      <w:r>
        <w:t xml:space="preserve"> The program is intended primarily for first-year graduate students with a strong interest in organic chemistry. </w:t>
      </w:r>
      <w:proofErr w:type="gramStart"/>
      <w:r>
        <w:t>Meets during the month of September.</w:t>
      </w:r>
      <w:proofErr w:type="gramEnd"/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MECHANISMS ORGANIC REACTIONS, (Tutorial Chemistry Texts) by Richard A. Jackson (Hardcover - Jan. 1, 1900)</w:t>
      </w:r>
      <w:r>
        <w:br/>
        <w:t xml:space="preserve">Publisher: Royal Society of Chemistry; illustrated edition </w:t>
      </w:r>
      <w:proofErr w:type="spellStart"/>
      <w:r>
        <w:t>edition</w:t>
      </w:r>
      <w:proofErr w:type="spellEnd"/>
      <w:r>
        <w:t xml:space="preserve"> (January 1, 1900) </w:t>
      </w:r>
      <w:r>
        <w:br/>
        <w:t xml:space="preserve">ISBN-13: 978-0854046423 </w:t>
      </w:r>
      <w:r>
        <w:br/>
        <w:t xml:space="preserve">2 </w:t>
      </w:r>
      <w:proofErr w:type="spellStart"/>
      <w:r>
        <w:t>Electrophysical</w:t>
      </w:r>
      <w:proofErr w:type="spellEnd"/>
      <w:r>
        <w:t xml:space="preserve"> Phenomena in the Tribology of Polymers (Polymer Science and Engineering Monographs, a State-of-the-Art Tutorial Series , </w:t>
      </w:r>
      <w:proofErr w:type="spellStart"/>
      <w:r>
        <w:t>Vol</w:t>
      </w:r>
      <w:proofErr w:type="spellEnd"/>
      <w:r>
        <w:t xml:space="preserve"> 5) by A I </w:t>
      </w:r>
      <w:proofErr w:type="spellStart"/>
      <w:r>
        <w:t>Sviridewok</w:t>
      </w:r>
      <w:proofErr w:type="spellEnd"/>
      <w:r>
        <w:t xml:space="preserve">, A F </w:t>
      </w:r>
      <w:proofErr w:type="spellStart"/>
      <w:r>
        <w:t>Kilmovich</w:t>
      </w:r>
      <w:proofErr w:type="spellEnd"/>
      <w:r>
        <w:t xml:space="preserve">, and V N </w:t>
      </w:r>
      <w:proofErr w:type="spellStart"/>
      <w:r>
        <w:t>Kestelman</w:t>
      </w:r>
      <w:proofErr w:type="spellEnd"/>
      <w:r>
        <w:t xml:space="preserve"> (Hardcover - May 11, 1999)</w:t>
      </w:r>
      <w:r>
        <w:br/>
        <w:t xml:space="preserve">Publisher: CRC Press; 1 edition (May 11, 1999) </w:t>
      </w:r>
      <w:r>
        <w:br/>
        <w:t xml:space="preserve">ISBN-13: 978-9056995775 </w:t>
      </w:r>
      <w:r>
        <w:br/>
        <w:t xml:space="preserve">3 </w:t>
      </w:r>
      <w:proofErr w:type="spellStart"/>
      <w:r>
        <w:t>Physico</w:t>
      </w:r>
      <w:proofErr w:type="spellEnd"/>
      <w:r>
        <w:t xml:space="preserve">-Chemical Principles for Processing of </w:t>
      </w:r>
      <w:proofErr w:type="spellStart"/>
      <w:r>
        <w:t>Oligomeric</w:t>
      </w:r>
      <w:proofErr w:type="spellEnd"/>
      <w:r>
        <w:t xml:space="preserve"> Blends (Polymer Science and Engineering Monographs, a State-of-the-Art Tutorial Series , </w:t>
      </w:r>
      <w:proofErr w:type="spellStart"/>
      <w:r>
        <w:t>Vol</w:t>
      </w:r>
      <w:proofErr w:type="spellEnd"/>
      <w:r>
        <w:t xml:space="preserve"> 4) by S. M. </w:t>
      </w:r>
      <w:proofErr w:type="spellStart"/>
      <w:r>
        <w:lastRenderedPageBreak/>
        <w:t>Mezhikovski</w:t>
      </w:r>
      <w:proofErr w:type="spellEnd"/>
      <w:r>
        <w:t>  (Hardcover - Jan. 28, 1999)</w:t>
      </w:r>
      <w:r>
        <w:br/>
        <w:t xml:space="preserve"> Publisher: CRC Press; 1 edition (January 28, 1999) </w:t>
      </w:r>
      <w:r>
        <w:br/>
        <w:t>ISBN-13: 978-9056996611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D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12FEB"/>
    <w:rsid w:val="00736EC8"/>
    <w:rsid w:val="00737DB1"/>
    <w:rsid w:val="00746AD8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P R 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2017-06-29T06:45:00Z</dcterms:created>
  <dcterms:modified xsi:type="dcterms:W3CDTF">2017-06-29T06:45:00Z</dcterms:modified>
</cp:coreProperties>
</file>