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267EC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Principles of Inorganic Chemistry I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5.03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 xml:space="preserve">Undergraduate 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5.12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5-0-7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Lecture: MWF12 (32-141) Recitation: MW2 (24-121) or TR2 (26-210) +final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C. Cummins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Presents principles of chemical bonding and molecular structure, and their application to the chemistry of representative elements of the periodic system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Inorganic Chemistry: Principles of Structure and Reactivity (4th Edition) by James E. </w:t>
      </w:r>
      <w:proofErr w:type="spellStart"/>
      <w:r>
        <w:t>Huheey</w:t>
      </w:r>
      <w:proofErr w:type="spellEnd"/>
      <w:r>
        <w:t xml:space="preserve">, Ellen A. </w:t>
      </w:r>
      <w:proofErr w:type="spellStart"/>
      <w:r>
        <w:t>Keiter</w:t>
      </w:r>
      <w:proofErr w:type="spellEnd"/>
      <w:r>
        <w:t xml:space="preserve">, and Richard L. </w:t>
      </w:r>
      <w:proofErr w:type="spellStart"/>
      <w:r>
        <w:t>Keiter</w:t>
      </w:r>
      <w:proofErr w:type="spellEnd"/>
      <w:r>
        <w:t xml:space="preserve"> (Hardcover - Jan. 17, 1997)</w:t>
      </w:r>
      <w:r>
        <w:br/>
        <w:t xml:space="preserve">Publisher: Prentice Hall; 4 edition (January 17, 1997) </w:t>
      </w:r>
      <w:r>
        <w:br/>
        <w:t xml:space="preserve">ISBN-13: 978-0060429959 </w:t>
      </w:r>
      <w:r>
        <w:br/>
        <w:t xml:space="preserve">2 Principles of Descriptive Inorganic Chemistry by Gary </w:t>
      </w:r>
      <w:proofErr w:type="spellStart"/>
      <w:r>
        <w:t>Wulfsberg</w:t>
      </w:r>
      <w:proofErr w:type="spellEnd"/>
      <w:r>
        <w:t xml:space="preserve"> (Hardcover - June 1992)</w:t>
      </w:r>
      <w:r>
        <w:br/>
        <w:t xml:space="preserve">Publisher: University Science Books; 1 edition (June 1992) </w:t>
      </w:r>
      <w:r>
        <w:br/>
        <w:t xml:space="preserve">ISBN-13: 978-0935702668 </w:t>
      </w:r>
      <w:r>
        <w:br/>
        <w:t>3 Basic Principles of Inorganic Chemistry (RSC Paperbacks) by Brian Murphy, Clair Murphy, and Brian J. Hathaway (Paperback - Oct. 16, 1998)</w:t>
      </w:r>
      <w:r>
        <w:br/>
        <w:t xml:space="preserve">Publisher: Royal Society of Chemistry; 1 edition (October 16, 1998) </w:t>
      </w:r>
      <w:r>
        <w:br/>
        <w:t xml:space="preserve">ISBN-13: 978-0854045747 </w:t>
      </w:r>
      <w:r>
        <w:br/>
        <w:t xml:space="preserve">4 Physical Inorganic Chemistry: Principles, Methods, and Reactions by </w:t>
      </w:r>
      <w:proofErr w:type="spellStart"/>
      <w:r>
        <w:t>Andreja</w:t>
      </w:r>
      <w:proofErr w:type="spellEnd"/>
      <w:r>
        <w:t xml:space="preserve"> </w:t>
      </w:r>
      <w:proofErr w:type="spellStart"/>
      <w:r>
        <w:t>Bakac</w:t>
      </w:r>
      <w:proofErr w:type="spellEnd"/>
      <w:r>
        <w:t xml:space="preserve"> (Hardcover - Apr. 19, 2010)</w:t>
      </w:r>
      <w:r>
        <w:br/>
      </w:r>
      <w:r>
        <w:lastRenderedPageBreak/>
        <w:t xml:space="preserve">Publisher: Wiley (April 19, 2010) </w:t>
      </w:r>
      <w:r>
        <w:br/>
        <w:t xml:space="preserve">ISBN-13: 978-0470224199 </w:t>
      </w:r>
      <w:r>
        <w:br/>
      </w:r>
      <w:r>
        <w:t>世界各地拥有馆藏的图书馆（</w:t>
      </w:r>
      <w:r>
        <w:t>OCLC</w:t>
      </w:r>
      <w:r>
        <w:t>）</w:t>
      </w:r>
      <w:r>
        <w:t>:32</w:t>
      </w:r>
      <w:r>
        <w:br/>
        <w:t xml:space="preserve">5 Inorganic Chemistry: Principles and Applications by Ian S. Butler and John F. </w:t>
      </w:r>
      <w:proofErr w:type="spellStart"/>
      <w:r>
        <w:t>Harrod</w:t>
      </w:r>
      <w:proofErr w:type="spellEnd"/>
      <w:r>
        <w:t xml:space="preserve"> (Hardcover - Apr. 1989)</w:t>
      </w:r>
      <w:r>
        <w:br/>
        <w:t xml:space="preserve">Publisher: Benjamin-Cummings Pub Co (April 1989) </w:t>
      </w:r>
      <w:r>
        <w:br/>
        <w:t xml:space="preserve">ISBN-13: 978-0805302479 </w:t>
      </w:r>
      <w:r>
        <w:br/>
        <w:t xml:space="preserve">6 Principles of Inorganic Materials Design by John N. </w:t>
      </w:r>
      <w:proofErr w:type="spellStart"/>
      <w:r>
        <w:t>Lalena</w:t>
      </w:r>
      <w:proofErr w:type="spellEnd"/>
      <w:r>
        <w:t xml:space="preserve"> and David A. Cleary (Hardcover - Feb. 2, 2010)</w:t>
      </w:r>
      <w:r>
        <w:br/>
        <w:t xml:space="preserve">Publisher: Wiley; 2 edition (February 2, 2010) </w:t>
      </w:r>
      <w:r>
        <w:br/>
        <w:t xml:space="preserve">ISBN-13: 978-0470404034 </w:t>
      </w:r>
      <w:r>
        <w:br/>
      </w:r>
      <w:r>
        <w:t>世界各地拥有馆藏的图书馆（</w:t>
      </w:r>
      <w:r>
        <w:t>OCLC</w:t>
      </w:r>
      <w:r>
        <w:t>）</w:t>
      </w:r>
      <w:r>
        <w:t>:48</w:t>
      </w:r>
      <w:r>
        <w:br/>
        <w:t xml:space="preserve">7 Bonding and Structure: Structural Principles In Inorganic and Organic Chemistry by N. W. </w:t>
      </w:r>
      <w:proofErr w:type="spellStart"/>
      <w:r>
        <w:t>Alcock</w:t>
      </w:r>
      <w:proofErr w:type="spellEnd"/>
      <w:r>
        <w:t xml:space="preserve"> (Textbook Binding - Dec. 31, 1969)</w:t>
      </w:r>
      <w:r>
        <w:br/>
        <w:t xml:space="preserve">Publisher: Ellis </w:t>
      </w:r>
      <w:proofErr w:type="spellStart"/>
      <w:r>
        <w:t>Horwood</w:t>
      </w:r>
      <w:proofErr w:type="spellEnd"/>
      <w:r>
        <w:t xml:space="preserve"> Ltd; 1 edition (December 31, 1969) </w:t>
      </w:r>
      <w:r>
        <w:br/>
        <w:t xml:space="preserve">ISBN-13: 978-0134652467 </w:t>
      </w:r>
      <w:r>
        <w:br/>
        <w:t xml:space="preserve">8 Principles of Bioinorganic Chemistry by Stephen J. </w:t>
      </w:r>
      <w:proofErr w:type="spellStart"/>
      <w:r>
        <w:t>Lippard</w:t>
      </w:r>
      <w:proofErr w:type="spellEnd"/>
      <w:r>
        <w:t xml:space="preserve"> and Jeremy M. Berg (Hardcover - Mar. 15, 1994)</w:t>
      </w:r>
      <w:r>
        <w:br/>
        <w:t xml:space="preserve">Publisher: University Science Books (March 15, 1994) </w:t>
      </w:r>
      <w:r>
        <w:br/>
        <w:t xml:space="preserve">ISBN-13: 978-0935702729 </w:t>
      </w:r>
      <w:r>
        <w:br/>
        <w:t xml:space="preserve">9 Student Study Guide/Solutions Manual To Accompany Principles And Applications Of Inorganic, Organic, And Biological Chemistry by Katherine J. </w:t>
      </w:r>
      <w:proofErr w:type="spellStart"/>
      <w:r>
        <w:t>Denniston</w:t>
      </w:r>
      <w:proofErr w:type="spellEnd"/>
      <w:r>
        <w:t xml:space="preserve">, </w:t>
      </w:r>
      <w:proofErr w:type="spellStart"/>
      <w:r>
        <w:t>Toppinging</w:t>
      </w:r>
      <w:proofErr w:type="spellEnd"/>
      <w:r>
        <w:t xml:space="preserve"> Joseph J., Robert Caret, and Joseph Topping (Paperback - Aug. 1, 1996)</w:t>
      </w:r>
      <w:r>
        <w:br/>
        <w:t xml:space="preserve">Publisher: William C Brown Pub; 2nd edition (August 1, 1996) </w:t>
      </w:r>
      <w:r>
        <w:br/>
        <w:t xml:space="preserve">ISBN-13: 978-0697250056 </w:t>
      </w:r>
      <w:r>
        <w:br/>
        <w:t xml:space="preserve">10 Problem Exercises for General Chemistry: Principles and Structure by James E. Brady and Gerard E. </w:t>
      </w:r>
      <w:proofErr w:type="spellStart"/>
      <w:r>
        <w:t>Humiston</w:t>
      </w:r>
      <w:proofErr w:type="spellEnd"/>
      <w:r>
        <w:t xml:space="preserve"> (Paperback - Aug. 14, 1986)</w:t>
      </w:r>
      <w:r>
        <w:br/>
        <w:t xml:space="preserve">Publisher: Wiley; 3 edition (August 14, 1986) </w:t>
      </w:r>
      <w:r>
        <w:br/>
        <w:t>ISBN-13: 978-0471828402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44F65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267EC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P R 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2017-06-29T05:42:00Z</dcterms:created>
  <dcterms:modified xsi:type="dcterms:W3CDTF">2017-06-29T05:42:00Z</dcterms:modified>
</cp:coreProperties>
</file>