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CB0BFC">
      <w:r>
        <w:t>课程名（</w:t>
      </w:r>
      <w:proofErr w:type="spellStart"/>
      <w:r>
        <w:t>Coursename</w:t>
      </w:r>
      <w:proofErr w:type="spellEnd"/>
      <w:r>
        <w:t>）</w:t>
      </w:r>
      <w:r>
        <w:br/>
        <w:t>Computational Quantum Mechanics of Molecular and Extended Systems</w:t>
      </w:r>
      <w:r>
        <w:br/>
      </w:r>
      <w:r>
        <w:br/>
      </w:r>
      <w:r>
        <w:t>课程代码（</w:t>
      </w:r>
      <w:proofErr w:type="spellStart"/>
      <w:r>
        <w:t>Coursenumber</w:t>
      </w:r>
      <w:proofErr w:type="spellEnd"/>
      <w:r>
        <w:t>）</w:t>
      </w:r>
      <w:r>
        <w:br/>
        <w:t> 5.675J</w:t>
      </w:r>
      <w:r>
        <w:br/>
      </w:r>
      <w:r>
        <w:br/>
      </w:r>
      <w:r>
        <w:t>课程对象（</w:t>
      </w:r>
      <w:r>
        <w:t>Audience</w:t>
      </w:r>
      <w:r>
        <w:t>）</w:t>
      </w:r>
      <w:r>
        <w:br/>
        <w:t>Graduate</w:t>
      </w:r>
      <w:r>
        <w:br/>
      </w:r>
      <w:r>
        <w:br/>
      </w:r>
      <w:r>
        <w:t>选课前提（</w:t>
      </w:r>
      <w:r>
        <w:t>prerequisite</w:t>
      </w:r>
      <w:r>
        <w:t>）</w:t>
      </w:r>
      <w:r>
        <w:br/>
        <w:t>Permission of instructor</w:t>
      </w:r>
      <w:r>
        <w:br/>
      </w:r>
      <w:r>
        <w:br/>
      </w:r>
      <w:r>
        <w:t>单元（</w:t>
      </w:r>
      <w:r>
        <w:t>units</w:t>
      </w:r>
      <w:r>
        <w:t>）</w:t>
      </w:r>
      <w:r>
        <w:br/>
        <w:t>3-0-6</w:t>
      </w:r>
      <w:r>
        <w:br/>
      </w:r>
      <w:r>
        <w:br/>
      </w:r>
      <w:r>
        <w:t>添加至时间表</w:t>
      </w:r>
      <w:r>
        <w:t xml:space="preserve"> </w:t>
      </w:r>
      <w:r>
        <w:t>（</w:t>
      </w:r>
      <w:r>
        <w:t>add to schedule</w:t>
      </w:r>
      <w:r>
        <w:t>）</w:t>
      </w:r>
      <w:r>
        <w:br/>
      </w:r>
      <w:r>
        <w:br/>
      </w:r>
      <w:r>
        <w:t>开课教师（</w:t>
      </w:r>
      <w:r>
        <w:t>Teacher</w:t>
      </w:r>
      <w:r>
        <w:t>）</w:t>
      </w:r>
      <w:r>
        <w:br/>
        <w:t>B. L. Trout</w:t>
      </w:r>
      <w:r>
        <w:br/>
      </w:r>
      <w:r>
        <w:br/>
      </w:r>
      <w:r>
        <w:t>学期（</w:t>
      </w:r>
      <w:r>
        <w:t>Semester</w:t>
      </w:r>
      <w:r>
        <w:t>）</w:t>
      </w:r>
      <w:r>
        <w:br/>
        <w:t>fall term</w:t>
      </w:r>
      <w:r>
        <w:br/>
      </w:r>
      <w:r>
        <w:br/>
      </w:r>
      <w:r>
        <w:t>课程描述（</w:t>
      </w:r>
      <w:r>
        <w:t>Description</w:t>
      </w:r>
      <w:r>
        <w:t>）</w:t>
      </w:r>
      <w:r>
        <w:br/>
        <w:t xml:space="preserve">The theoretical frameworks of </w:t>
      </w:r>
      <w:proofErr w:type="spellStart"/>
      <w:r>
        <w:t>Hartree-Fock</w:t>
      </w:r>
      <w:proofErr w:type="spellEnd"/>
      <w:r>
        <w:t xml:space="preserve"> theory and density functional theory are presented as approximate methods to solve the many-electron problem. A variety of ways to incorporate electron correlation are discussed. The application of these techniques to calculate the reactivity and spectroscopic properties of chemical systems, in addition to the thermodynamics and kinetics of chemical processes, is emphasized. Focus on cutting edge methods to sample complex </w:t>
      </w:r>
      <w:proofErr w:type="spellStart"/>
      <w:r>
        <w:t>hypersurfaces</w:t>
      </w:r>
      <w:proofErr w:type="spellEnd"/>
      <w:r>
        <w:t>, for reactions in liquids, catalysts and biological systems. Students run computations both on Athena and on multi-processor supercomputers.</w:t>
      </w:r>
      <w:r>
        <w:br/>
      </w:r>
      <w:r>
        <w:br/>
      </w:r>
      <w:r>
        <w:t>备注（</w:t>
      </w:r>
      <w:r>
        <w:t>notes</w:t>
      </w:r>
      <w:r>
        <w:t>）</w:t>
      </w:r>
      <w:r>
        <w:br/>
        <w:t>H-level Grad Credit</w:t>
      </w:r>
      <w:r>
        <w:br/>
        <w:t>Same subject as 10.675J</w:t>
      </w:r>
      <w:r>
        <w:br/>
      </w:r>
      <w:r>
        <w:br/>
      </w:r>
      <w:r>
        <w:t>教参信息（</w:t>
      </w:r>
      <w:proofErr w:type="spellStart"/>
      <w:r>
        <w:t>Textbookinfo</w:t>
      </w:r>
      <w:proofErr w:type="spellEnd"/>
      <w:r>
        <w:t>）</w:t>
      </w:r>
      <w:r>
        <w:br/>
        <w:t>None</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D5"/>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563D5"/>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0BFC"/>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Company>P R C</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2017-06-29T07:03:00Z</dcterms:created>
  <dcterms:modified xsi:type="dcterms:W3CDTF">2017-06-29T07:03:00Z</dcterms:modified>
</cp:coreProperties>
</file>