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21772D">
      <w:r>
        <w:t>课程名（</w:t>
      </w:r>
      <w:proofErr w:type="spellStart"/>
      <w:r>
        <w:t>Coursename</w:t>
      </w:r>
      <w:proofErr w:type="spellEnd"/>
      <w:r>
        <w:t>）</w:t>
      </w:r>
      <w:r>
        <w:br/>
        <w:t>Biophysical Chemistry Techniques</w:t>
      </w:r>
      <w:r>
        <w:br/>
      </w:r>
      <w:r>
        <w:br/>
      </w:r>
      <w:r>
        <w:t>课程代码（</w:t>
      </w:r>
      <w:proofErr w:type="spellStart"/>
      <w:r>
        <w:t>Coursenumber</w:t>
      </w:r>
      <w:proofErr w:type="spellEnd"/>
      <w:r>
        <w:t>）</w:t>
      </w:r>
      <w:r>
        <w:br/>
        <w:t xml:space="preserve">5.78 </w:t>
      </w:r>
      <w:r>
        <w:br/>
      </w:r>
      <w:r>
        <w:br/>
      </w:r>
      <w:r>
        <w:t>课程对象（</w:t>
      </w:r>
      <w:r>
        <w:t>Audience</w:t>
      </w:r>
      <w:r>
        <w:t>）</w:t>
      </w:r>
      <w:r>
        <w:br/>
        <w:t>Graduate</w:t>
      </w:r>
      <w:r>
        <w:br/>
      </w:r>
      <w:r>
        <w:br/>
      </w:r>
      <w:r>
        <w:t>选课前提（</w:t>
      </w:r>
      <w:r>
        <w:t>prerequisite</w:t>
      </w:r>
      <w:r>
        <w:t>）</w:t>
      </w:r>
      <w:r>
        <w:br/>
        <w:t>5.07 or 7.05</w:t>
      </w:r>
      <w:r>
        <w:br/>
      </w:r>
      <w:r>
        <w:br/>
      </w:r>
      <w:r>
        <w:t>单元（</w:t>
      </w:r>
      <w:r>
        <w:t>units</w:t>
      </w:r>
      <w:r>
        <w:t>）</w:t>
      </w:r>
      <w:r>
        <w:br/>
        <w:t>2-0-4</w:t>
      </w:r>
      <w:r>
        <w:br/>
      </w:r>
      <w:r>
        <w:br/>
      </w:r>
      <w:r>
        <w:t>添加至时间表</w:t>
      </w:r>
      <w:r>
        <w:t xml:space="preserve"> </w:t>
      </w:r>
      <w:r>
        <w:t>（</w:t>
      </w:r>
      <w:r>
        <w:t>add to schedule</w:t>
      </w:r>
      <w:r>
        <w:t>）</w:t>
      </w:r>
      <w:r>
        <w:br/>
        <w:t>Lecture: MWF9.30-11 (ENDS MARCH 19) (8-205)</w:t>
      </w:r>
      <w:r>
        <w:br/>
      </w:r>
      <w:r>
        <w:br/>
      </w:r>
      <w:r>
        <w:t>开课教师（</w:t>
      </w:r>
      <w:r>
        <w:t>Teacher</w:t>
      </w:r>
      <w:r>
        <w:t>）</w:t>
      </w:r>
      <w:r>
        <w:br/>
        <w:t xml:space="preserve">C. </w:t>
      </w:r>
      <w:proofErr w:type="spellStart"/>
      <w:proofErr w:type="gramStart"/>
      <w:r>
        <w:t>Drennan</w:t>
      </w:r>
      <w:proofErr w:type="spellEnd"/>
      <w:r>
        <w:t>, T. Schwartz</w:t>
      </w:r>
      <w:r>
        <w:br/>
      </w:r>
      <w:r>
        <w:br/>
      </w:r>
      <w:r>
        <w:t>学期（</w:t>
      </w:r>
      <w:r>
        <w:t>Semester</w:t>
      </w:r>
      <w:r>
        <w:t>）</w:t>
      </w:r>
      <w:r>
        <w:br/>
        <w:t>spring term</w:t>
      </w:r>
      <w:r>
        <w:br/>
      </w:r>
      <w:r>
        <w:br/>
      </w:r>
      <w:r>
        <w:t>课程描述（</w:t>
      </w:r>
      <w:r>
        <w:t>Description</w:t>
      </w:r>
      <w:r>
        <w:t>）</w:t>
      </w:r>
      <w:r>
        <w:br/>
        <w:t>Presents principles of macromolecular crystallography that are essential for structure determinations.</w:t>
      </w:r>
      <w:proofErr w:type="gramEnd"/>
      <w:r>
        <w:t xml:space="preserve"> Topics include crystallization, diffraction theory, symmetry and space groups, data collection, phase determination methods, model building, and refinement. Discussion of crystallography theory complemented with exercises such as crystallization, data processing, and model building. Enrollment limited.</w:t>
      </w:r>
      <w:r>
        <w:br/>
      </w:r>
      <w:r>
        <w:br/>
      </w:r>
      <w:r>
        <w:t>备注（</w:t>
      </w:r>
      <w:r>
        <w:t>notes</w:t>
      </w:r>
      <w:r>
        <w:t>）</w:t>
      </w:r>
      <w:r>
        <w:br/>
        <w:t>H-level Grad Credit</w:t>
      </w:r>
      <w:r>
        <w:br/>
        <w:t>Subject meets with 7.71</w:t>
      </w:r>
      <w:r>
        <w:br/>
      </w:r>
      <w:r>
        <w:br/>
      </w:r>
      <w:r>
        <w:t>教参信息（</w:t>
      </w:r>
      <w:proofErr w:type="spellStart"/>
      <w:r>
        <w:t>Textbookinfo</w:t>
      </w:r>
      <w:proofErr w:type="spellEnd"/>
      <w:r>
        <w:t>）</w:t>
      </w:r>
      <w:r>
        <w:br/>
        <w:t xml:space="preserve">1 Biophysical Chemistry: Part II: Techniques for the Study of Biological Structure and Function (Their Biophysical Chemistry; PT. 2) by Charles R. Cantor and Paul R. </w:t>
      </w:r>
      <w:proofErr w:type="spellStart"/>
      <w:r>
        <w:t>Schimmel</w:t>
      </w:r>
      <w:proofErr w:type="spellEnd"/>
      <w:r>
        <w:t xml:space="preserve"> (Paperback - Apr. 15, 1980)</w:t>
      </w:r>
      <w:r>
        <w:br/>
        <w:t xml:space="preserve">Publisher: W. H. Freeman; 1 edition (April 15, 1980) </w:t>
      </w:r>
      <w:r>
        <w:br/>
        <w:t xml:space="preserve">ISBN-13: 978-0716711902 </w:t>
      </w:r>
      <w:r>
        <w:br/>
        <w:t xml:space="preserve">2 Modern Biophysical Chemistry: Detection and Analysis of Biomolecules by Peter </w:t>
      </w:r>
      <w:proofErr w:type="spellStart"/>
      <w:r>
        <w:t>Jomo</w:t>
      </w:r>
      <w:proofErr w:type="spellEnd"/>
      <w:r>
        <w:t xml:space="preserve"> Walla (Paperback - Apr. 13, 2009)</w:t>
      </w:r>
      <w:r>
        <w:br/>
        <w:t xml:space="preserve">Publisher: Wiley-VCH; 1 edition (April 13, 2009) </w:t>
      </w:r>
      <w:r>
        <w:br/>
      </w:r>
      <w:r>
        <w:lastRenderedPageBreak/>
        <w:t xml:space="preserve">ISBN-13: 978-3527323609 </w:t>
      </w:r>
      <w:r>
        <w:br/>
      </w:r>
      <w:r>
        <w:t>世界各地拥有馆藏的图书馆（</w:t>
      </w:r>
      <w:r>
        <w:t>OCLC</w:t>
      </w:r>
      <w:r>
        <w:t>）</w:t>
      </w:r>
      <w:r>
        <w:t>:139</w:t>
      </w:r>
      <w:r>
        <w:br/>
        <w:t xml:space="preserve">3 Biophysical Chemistry, Part 1: The Conformation of Biological </w:t>
      </w:r>
      <w:proofErr w:type="spellStart"/>
      <w:r>
        <w:t>Macromecules</w:t>
      </w:r>
      <w:proofErr w:type="spellEnd"/>
      <w:r>
        <w:t xml:space="preserve"> (Their Biophysical Chemistry; PT. 1) by Charles R. Cantor and Paul R. </w:t>
      </w:r>
      <w:proofErr w:type="spellStart"/>
      <w:r>
        <w:t>Schimmel</w:t>
      </w:r>
      <w:proofErr w:type="spellEnd"/>
      <w:r>
        <w:t xml:space="preserve"> (Hardcover - May 1980)</w:t>
      </w:r>
      <w:r>
        <w:br/>
        <w:t xml:space="preserve">Publisher: W.H. Freeman &amp; Company; illustrated edition </w:t>
      </w:r>
      <w:proofErr w:type="spellStart"/>
      <w:r>
        <w:t>edition</w:t>
      </w:r>
      <w:proofErr w:type="spellEnd"/>
      <w:r>
        <w:t xml:space="preserve"> (May 1980) </w:t>
      </w:r>
      <w:r>
        <w:br/>
        <w:t xml:space="preserve">ISBN-13: 978-0716710424 </w:t>
      </w:r>
      <w:r>
        <w:br/>
        <w:t>4 Modern Analytical Ultracentrifugation: Acquisition and Interpretation of Data for Biological and Synthetic Polymer Systems (Emerging Biochemical and Biophysical Techniques) by Todd M. Schuster and Thomas M. Laue (Hardcover - Aug. 1, 1994)</w:t>
      </w:r>
      <w:r>
        <w:br/>
        <w:t xml:space="preserve">Publisher: </w:t>
      </w:r>
      <w:proofErr w:type="spellStart"/>
      <w:r>
        <w:t>Birkhäuser</w:t>
      </w:r>
      <w:proofErr w:type="spellEnd"/>
      <w:r>
        <w:t xml:space="preserve"> Boston; 1 edition (August 1, 1994) </w:t>
      </w:r>
      <w:r>
        <w:br/>
        <w:t>ISBN-13: 978-0817636746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31"/>
    <w:rsid w:val="00030A25"/>
    <w:rsid w:val="000566A1"/>
    <w:rsid w:val="00097E50"/>
    <w:rsid w:val="000A5C12"/>
    <w:rsid w:val="000B1894"/>
    <w:rsid w:val="000E346F"/>
    <w:rsid w:val="000E78F2"/>
    <w:rsid w:val="001440A2"/>
    <w:rsid w:val="001525F4"/>
    <w:rsid w:val="0016424C"/>
    <w:rsid w:val="00175F9A"/>
    <w:rsid w:val="001B4DB0"/>
    <w:rsid w:val="00212537"/>
    <w:rsid w:val="0021772D"/>
    <w:rsid w:val="00247294"/>
    <w:rsid w:val="00250E42"/>
    <w:rsid w:val="00267F31"/>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P R C</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2017-06-29T07:08:00Z</dcterms:created>
  <dcterms:modified xsi:type="dcterms:W3CDTF">2017-06-29T07:08:00Z</dcterms:modified>
</cp:coreProperties>
</file>