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59" w:rsidRDefault="00F61259" w:rsidP="00F61259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F61259" w:rsidRDefault="00F61259" w:rsidP="00F61259">
      <w:r>
        <w:t xml:space="preserve">263A. </w:t>
      </w:r>
    </w:p>
    <w:p w:rsidR="00F61259" w:rsidRDefault="00F61259" w:rsidP="00F61259"/>
    <w:p w:rsidR="00F61259" w:rsidRDefault="00F61259" w:rsidP="00F61259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F61259" w:rsidRDefault="00F61259" w:rsidP="00F61259">
      <w:proofErr w:type="gramStart"/>
      <w:r>
        <w:t>Synthetic Design I.</w:t>
      </w:r>
      <w:proofErr w:type="gramEnd"/>
      <w:r>
        <w:t xml:space="preserve"> </w:t>
      </w:r>
    </w:p>
    <w:p w:rsidR="00F61259" w:rsidRDefault="00F61259" w:rsidP="00F61259"/>
    <w:p w:rsidR="00F61259" w:rsidRDefault="00F61259" w:rsidP="00F61259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 (1) </w:t>
      </w:r>
    </w:p>
    <w:p w:rsidR="00F61259" w:rsidRDefault="00F61259" w:rsidP="00F61259"/>
    <w:p w:rsidR="00F61259" w:rsidRDefault="00F61259" w:rsidP="00F61259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 for five weeks. </w:t>
      </w: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262 or consent of instructor.</w:t>
      </w:r>
      <w:proofErr w:type="gramEnd"/>
      <w:r>
        <w:rPr>
          <w:rFonts w:hint="eastAsia"/>
        </w:rPr>
        <w:t xml:space="preserve"> </w:t>
      </w:r>
    </w:p>
    <w:p w:rsidR="00F61259" w:rsidRDefault="00F61259" w:rsidP="00F61259"/>
    <w:p w:rsidR="00F61259" w:rsidRDefault="00F61259" w:rsidP="00F61259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 This course will describe the application of modern reactions to the total synthesis of complex target molecules. Natural products, such as alkaloids, </w:t>
      </w:r>
      <w:proofErr w:type="spellStart"/>
      <w:r>
        <w:rPr>
          <w:rFonts w:hint="eastAsia"/>
        </w:rPr>
        <w:t>terpenes</w:t>
      </w:r>
      <w:proofErr w:type="spellEnd"/>
      <w:r>
        <w:rPr>
          <w:rFonts w:hint="eastAsia"/>
        </w:rPr>
        <w:t xml:space="preserve">, or </w:t>
      </w:r>
      <w:proofErr w:type="spellStart"/>
      <w:r>
        <w:rPr>
          <w:rFonts w:hint="eastAsia"/>
        </w:rPr>
        <w:t>polypropionates</w:t>
      </w:r>
      <w:proofErr w:type="spellEnd"/>
      <w:r>
        <w:rPr>
          <w:rFonts w:hint="eastAsia"/>
        </w:rPr>
        <w:t xml:space="preserve">, as well as theoretically interesting </w:t>
      </w:r>
      <w:r>
        <w:rPr>
          <w:rFonts w:hint="eastAsia"/>
        </w:rPr>
        <w:t>“</w:t>
      </w:r>
      <w:r>
        <w:rPr>
          <w:rFonts w:hint="eastAsia"/>
        </w:rPr>
        <w:t>non-natural</w:t>
      </w:r>
      <w:r>
        <w:rPr>
          <w:rFonts w:hint="eastAsia"/>
        </w:rPr>
        <w:t>”</w:t>
      </w:r>
      <w:r>
        <w:rPr>
          <w:rFonts w:hint="eastAsia"/>
        </w:rPr>
        <w:t xml:space="preserve"> molec</w:t>
      </w:r>
      <w:r>
        <w:t>ules will be covered. (S)</w:t>
      </w:r>
    </w:p>
    <w:p w:rsidR="00F61259" w:rsidRDefault="00F61259" w:rsidP="00F61259"/>
    <w:p w:rsidR="00F61259" w:rsidRDefault="00F61259" w:rsidP="00F61259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F61259" w:rsidRDefault="00F61259" w:rsidP="00F61259">
      <w:r>
        <w:t>1 Model-Based Design in Synthetic Biology (Chapman &amp; Hall/</w:t>
      </w:r>
      <w:proofErr w:type="spellStart"/>
      <w:r>
        <w:t>Crc</w:t>
      </w:r>
      <w:proofErr w:type="spellEnd"/>
      <w:r>
        <w:t xml:space="preserve"> Mathematical &amp; Computational Biology) by Alfonso Jaramillo (Hardcover - Mar. 26, 2010)</w:t>
      </w:r>
    </w:p>
    <w:p w:rsidR="00F61259" w:rsidRDefault="00F61259" w:rsidP="00F61259">
      <w:r>
        <w:t xml:space="preserve">ISBN-13: 978-1420083552 </w:t>
      </w:r>
    </w:p>
    <w:p w:rsidR="00F61259" w:rsidRDefault="00F61259" w:rsidP="00F6125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</w:t>
      </w:r>
    </w:p>
    <w:p w:rsidR="00F61259" w:rsidRDefault="00F61259" w:rsidP="00F61259">
      <w:r>
        <w:t xml:space="preserve">2 The Design of Synthetic Inhibitors of Thrombin (Advances in Experimental Medicine and Biology) by </w:t>
      </w:r>
      <w:proofErr w:type="spellStart"/>
      <w:r>
        <w:t>Goran</w:t>
      </w:r>
      <w:proofErr w:type="spellEnd"/>
      <w:r>
        <w:t xml:space="preserve"> </w:t>
      </w:r>
      <w:proofErr w:type="spellStart"/>
      <w:r>
        <w:t>Claeson</w:t>
      </w:r>
      <w:proofErr w:type="spellEnd"/>
      <w:r>
        <w:t xml:space="preserve">, Michael F. Scully, Vijay V. </w:t>
      </w:r>
      <w:proofErr w:type="spellStart"/>
      <w:r>
        <w:t>Kakkar</w:t>
      </w:r>
      <w:proofErr w:type="spellEnd"/>
      <w:r>
        <w:t xml:space="preserve">, and John </w:t>
      </w:r>
      <w:proofErr w:type="spellStart"/>
      <w:r>
        <w:t>Deadman</w:t>
      </w:r>
      <w:proofErr w:type="spellEnd"/>
      <w:r>
        <w:t xml:space="preserve"> (Hardcover - Jan. 31, 1994)</w:t>
      </w:r>
    </w:p>
    <w:p w:rsidR="00F61259" w:rsidRDefault="00F61259" w:rsidP="00F61259">
      <w:r>
        <w:t xml:space="preserve">ISBN-13: 978-0306445934 </w:t>
      </w:r>
    </w:p>
    <w:p w:rsidR="00F61259" w:rsidRDefault="00F61259" w:rsidP="00F61259">
      <w:proofErr w:type="gramStart"/>
      <w:r>
        <w:t>3 Peptide</w:t>
      </w:r>
      <w:proofErr w:type="gramEnd"/>
      <w:r>
        <w:t xml:space="preserve"> and Protein Design for Biopharmaceutical Applications by </w:t>
      </w:r>
      <w:proofErr w:type="spellStart"/>
      <w:r>
        <w:t>Knud</w:t>
      </w:r>
      <w:proofErr w:type="spellEnd"/>
      <w:r>
        <w:t xml:space="preserve"> Jensen (Hardcover - Nov. 23, 2009)</w:t>
      </w:r>
    </w:p>
    <w:p w:rsidR="00F61259" w:rsidRDefault="00F61259" w:rsidP="00F61259">
      <w:r>
        <w:t>ISBN-13: 978-0470319611</w:t>
      </w:r>
    </w:p>
    <w:p w:rsidR="00F61259" w:rsidRDefault="00F61259" w:rsidP="00F6125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:56</w:t>
      </w:r>
    </w:p>
    <w:p w:rsidR="00F61259" w:rsidRDefault="00F61259" w:rsidP="00F61259">
      <w:r>
        <w:t xml:space="preserve">4 </w:t>
      </w:r>
      <w:proofErr w:type="gramStart"/>
      <w:r>
        <w:t>Handbook</w:t>
      </w:r>
      <w:proofErr w:type="gramEnd"/>
      <w:r>
        <w:t xml:space="preserve"> of Materials for Product Design by Charles A. Harper (Hardcover - July 2, 2001)</w:t>
      </w:r>
    </w:p>
    <w:p w:rsidR="00F61259" w:rsidRDefault="00F61259" w:rsidP="00F61259">
      <w:r>
        <w:t xml:space="preserve">ISBN-13: 978-0071354066 </w:t>
      </w:r>
    </w:p>
    <w:p w:rsidR="00F61259" w:rsidRDefault="00F61259" w:rsidP="00F6125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:191</w:t>
      </w:r>
    </w:p>
    <w:p w:rsidR="00F61259" w:rsidRDefault="00F61259" w:rsidP="00F61259">
      <w:r>
        <w:t xml:space="preserve">5 Synthetic Fibers: Machines and Equipment, Manufacture, </w:t>
      </w:r>
      <w:proofErr w:type="gramStart"/>
      <w:r>
        <w:t>Properties :</w:t>
      </w:r>
      <w:proofErr w:type="gramEnd"/>
      <w:r>
        <w:t xml:space="preserve"> Handbook for Plant Engineering, Machine Design, and Operation by Franz </w:t>
      </w:r>
      <w:proofErr w:type="spellStart"/>
      <w:r>
        <w:t>Fourné</w:t>
      </w:r>
      <w:proofErr w:type="spellEnd"/>
      <w:r>
        <w:t xml:space="preserve"> (Hardcover - Nov. 30, 1999)</w:t>
      </w:r>
    </w:p>
    <w:p w:rsidR="00F61259" w:rsidRDefault="00F61259" w:rsidP="00F61259">
      <w:r>
        <w:t xml:space="preserve">ISBN-13: 978-1569902509 </w:t>
      </w:r>
    </w:p>
    <w:p w:rsidR="00F61259" w:rsidRDefault="00F61259" w:rsidP="00F61259">
      <w:proofErr w:type="gramStart"/>
      <w:r>
        <w:t>6 Synthetic Socialism: Plastics and Dictatorship in the German Democratic Republic by Eli Rubin (Hardcover - Nov. 15, 2008)</w:t>
      </w:r>
      <w:proofErr w:type="gramEnd"/>
    </w:p>
    <w:p w:rsidR="00F61259" w:rsidRDefault="00F61259" w:rsidP="00F61259">
      <w:r>
        <w:t>ISBN-13: 978-0807832387</w:t>
      </w:r>
    </w:p>
    <w:p w:rsidR="00F61259" w:rsidRDefault="00F61259" w:rsidP="00F6125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:138</w:t>
      </w:r>
    </w:p>
    <w:p w:rsidR="00F61259" w:rsidRDefault="00F61259" w:rsidP="00F61259">
      <w:r>
        <w:t xml:space="preserve">7 Algorithms for Synthetic Aperture Radar Imagery: </w:t>
      </w:r>
      <w:proofErr w:type="gramStart"/>
      <w:r>
        <w:t>Proceedings :</w:t>
      </w:r>
      <w:proofErr w:type="gramEnd"/>
      <w:r>
        <w:t xml:space="preserve"> 6-7 April 1994 Orlando, Florida (Proceedings of </w:t>
      </w:r>
      <w:proofErr w:type="spellStart"/>
      <w:r>
        <w:t>Spie</w:t>
      </w:r>
      <w:proofErr w:type="spellEnd"/>
      <w:r>
        <w:t xml:space="preserve">) by Dominick A. </w:t>
      </w:r>
      <w:proofErr w:type="spellStart"/>
      <w:r>
        <w:t>Giglio</w:t>
      </w:r>
      <w:proofErr w:type="spellEnd"/>
      <w:r>
        <w:t xml:space="preserve"> (Paperback - Apr. 1994)</w:t>
      </w:r>
    </w:p>
    <w:p w:rsidR="00F61259" w:rsidRDefault="00F61259" w:rsidP="00F61259">
      <w:r>
        <w:t>ISBN-13: 978-0819415349</w:t>
      </w:r>
    </w:p>
    <w:p w:rsidR="00F61259" w:rsidRDefault="00F61259" w:rsidP="00F61259">
      <w:r>
        <w:t xml:space="preserve">8 Vaccine Design by Fred Brown, G. </w:t>
      </w:r>
      <w:proofErr w:type="spellStart"/>
      <w:r>
        <w:t>Dougan</w:t>
      </w:r>
      <w:proofErr w:type="spellEnd"/>
      <w:r>
        <w:t xml:space="preserve">, E. M. </w:t>
      </w:r>
      <w:proofErr w:type="spellStart"/>
      <w:r>
        <w:t>Hoey</w:t>
      </w:r>
      <w:proofErr w:type="spellEnd"/>
      <w:r>
        <w:t>, and S. J. Martin (Hardcover - Aug. 17, 1993)</w:t>
      </w:r>
    </w:p>
    <w:p w:rsidR="00F61259" w:rsidRDefault="00F61259" w:rsidP="00F61259">
      <w:r>
        <w:lastRenderedPageBreak/>
        <w:t>ISBN-13: 978-0471937272</w:t>
      </w:r>
    </w:p>
    <w:p w:rsidR="00F61259" w:rsidRDefault="00F61259" w:rsidP="00F61259">
      <w:r>
        <w:t xml:space="preserve">9 Fabrics: A Guide for Interior Designers and Architects by </w:t>
      </w:r>
      <w:proofErr w:type="spellStart"/>
      <w:r>
        <w:t>Marypaul</w:t>
      </w:r>
      <w:proofErr w:type="spellEnd"/>
      <w:r>
        <w:t xml:space="preserve"> Yates (Hardcover - Apr. 2002)</w:t>
      </w:r>
    </w:p>
    <w:p w:rsidR="00F61259" w:rsidRDefault="00F61259" w:rsidP="00F61259">
      <w:r>
        <w:t xml:space="preserve">ISBN-13: 978-0393730623 </w:t>
      </w:r>
    </w:p>
    <w:p w:rsidR="00F61259" w:rsidRDefault="00F61259" w:rsidP="00F6125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:353</w:t>
      </w:r>
    </w:p>
    <w:p w:rsidR="00F61259" w:rsidRDefault="00F61259" w:rsidP="00F61259">
      <w:r>
        <w:t xml:space="preserve">10 </w:t>
      </w:r>
      <w:proofErr w:type="spellStart"/>
      <w:r>
        <w:t>Bionanodesign</w:t>
      </w:r>
      <w:proofErr w:type="spellEnd"/>
      <w:r>
        <w:t xml:space="preserve">: Following Natures Touch (RSC </w:t>
      </w:r>
      <w:proofErr w:type="spellStart"/>
      <w:r>
        <w:t>Nanoscience</w:t>
      </w:r>
      <w:proofErr w:type="spellEnd"/>
      <w:r>
        <w:t xml:space="preserve"> and Nanotechnology) by Maxim </w:t>
      </w:r>
      <w:proofErr w:type="spellStart"/>
      <w:r>
        <w:t>Ryadnov</w:t>
      </w:r>
      <w:proofErr w:type="spellEnd"/>
      <w:r>
        <w:t xml:space="preserve"> (Hardcover - July 20, 2009)</w:t>
      </w:r>
    </w:p>
    <w:p w:rsidR="00F61259" w:rsidRDefault="00F61259" w:rsidP="00F61259">
      <w:r>
        <w:t xml:space="preserve">ISBN-13: 978-0854041626 </w:t>
      </w:r>
    </w:p>
    <w:p w:rsidR="004545ED" w:rsidRDefault="00F61259" w:rsidP="00F61259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:82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E6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040E6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1259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>P R C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2017-06-29T02:15:00Z</dcterms:created>
  <dcterms:modified xsi:type="dcterms:W3CDTF">2017-06-29T02:15:00Z</dcterms:modified>
</cp:coreProperties>
</file>