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ED" w:rsidRDefault="004438A5">
      <w:r>
        <w:t>课程代码（</w:t>
      </w:r>
      <w:proofErr w:type="spellStart"/>
      <w:r>
        <w:t>Coursenumber</w:t>
      </w:r>
      <w:proofErr w:type="spellEnd"/>
      <w:r>
        <w:t>）：</w:t>
      </w:r>
      <w:r>
        <w:br/>
        <w:t xml:space="preserve">C191. </w:t>
      </w:r>
      <w:r>
        <w:br/>
      </w:r>
      <w:r>
        <w:br/>
      </w:r>
      <w:r>
        <w:t>课程名（</w:t>
      </w:r>
      <w:proofErr w:type="spellStart"/>
      <w:r>
        <w:t>Coursename</w:t>
      </w:r>
      <w:proofErr w:type="spellEnd"/>
      <w:r>
        <w:t>）：</w:t>
      </w:r>
      <w:r>
        <w:br/>
      </w:r>
      <w:proofErr w:type="gramStart"/>
      <w:r>
        <w:t>Quantum Information Science and Technology.</w:t>
      </w:r>
      <w:proofErr w:type="gramEnd"/>
      <w:r>
        <w:t xml:space="preserve"> </w:t>
      </w:r>
      <w:r>
        <w:br/>
      </w:r>
      <w:r>
        <w:br/>
      </w:r>
      <w:r>
        <w:t>学分（</w:t>
      </w:r>
      <w:r>
        <w:t xml:space="preserve">credit) </w:t>
      </w:r>
      <w:r>
        <w:t>：</w:t>
      </w:r>
      <w:r>
        <w:t xml:space="preserve">(3) </w:t>
      </w:r>
      <w:r>
        <w:br/>
      </w:r>
      <w:r>
        <w:br/>
      </w:r>
      <w:r>
        <w:t>课程设置（</w:t>
      </w:r>
      <w:r>
        <w:t>course setting</w:t>
      </w:r>
      <w:r>
        <w:t>）：</w:t>
      </w:r>
      <w:r>
        <w:t xml:space="preserve">Three hours of lecture and one hour of discussion per week. </w:t>
      </w:r>
      <w:r>
        <w:br/>
      </w:r>
      <w:r>
        <w:br/>
      </w:r>
      <w:r>
        <w:t>选课要求（</w:t>
      </w:r>
      <w:r>
        <w:t>prerequisite</w:t>
      </w:r>
      <w:r>
        <w:t>）：</w:t>
      </w:r>
      <w:r>
        <w:t xml:space="preserve">Math 54; Physics 7A; Physics 7B; and either Physics 7C, Math 55, or Computer Science 170 are required. </w:t>
      </w:r>
      <w:r>
        <w:br/>
      </w:r>
      <w:r>
        <w:br/>
      </w:r>
      <w:r>
        <w:t>课程描述（</w:t>
      </w:r>
      <w:r>
        <w:t>Description</w:t>
      </w:r>
      <w:r>
        <w:t>）：</w:t>
      </w:r>
      <w:r>
        <w:t xml:space="preserve"> This multidisciplinary course provides an introduction to fundamental conceptual aspects of quantum mechanics from a computational and informational theoretic perspective, as well as physical implementations and technological applications of quantum information science. Basic sections of quantum algorithms, complexity, and cryptography will be touched upon, as well as pertinent physical realizations from </w:t>
      </w:r>
      <w:proofErr w:type="spellStart"/>
      <w:r>
        <w:t>nanoscale</w:t>
      </w:r>
      <w:proofErr w:type="spellEnd"/>
      <w:r>
        <w:t xml:space="preserve"> science and engineering. Also listed as Computer Science C191 and Physics C191. (F)</w:t>
      </w:r>
      <w:r>
        <w:br/>
      </w:r>
      <w:r>
        <w:br/>
      </w:r>
      <w:r>
        <w:t>教参信息（</w:t>
      </w:r>
      <w:proofErr w:type="spellStart"/>
      <w:r>
        <w:t>Textbookinfo</w:t>
      </w:r>
      <w:proofErr w:type="spellEnd"/>
      <w:r>
        <w:t>）</w:t>
      </w:r>
      <w:r>
        <w:t>:</w:t>
      </w:r>
      <w:r>
        <w:br/>
        <w:t xml:space="preserve">1 Quantum Communication and Information Technologies (NATO Science Series II: Mathematics, Physics and Chemistry) by Alexander S. </w:t>
      </w:r>
      <w:proofErr w:type="spellStart"/>
      <w:r>
        <w:t>Shumovsky</w:t>
      </w:r>
      <w:proofErr w:type="spellEnd"/>
      <w:r>
        <w:t xml:space="preserve"> and Valery I. </w:t>
      </w:r>
      <w:proofErr w:type="spellStart"/>
      <w:r>
        <w:t>Rupasov</w:t>
      </w:r>
      <w:proofErr w:type="spellEnd"/>
      <w:r>
        <w:t xml:space="preserve"> (Hardcover - Dec. 31, 2003)</w:t>
      </w:r>
      <w:r>
        <w:br/>
        <w:t xml:space="preserve">ISBN-13: 978-1402014529 </w:t>
      </w:r>
      <w:r>
        <w:br/>
      </w:r>
      <w:r>
        <w:t>世界各地拥有馆藏的图书馆（</w:t>
      </w:r>
      <w:r>
        <w:t>OCLC</w:t>
      </w:r>
      <w:r>
        <w:t>）</w:t>
      </w:r>
      <w:r>
        <w:t>:78</w:t>
      </w:r>
      <w:r>
        <w:br/>
        <w:t>2 Entanglement, Information, and the Interpretation of Quantum Mechanics (The Frontiers Collection) by Gregg Jaeger (Hardcover - Sept. 18, 2009)</w:t>
      </w:r>
      <w:r>
        <w:br/>
        <w:t>ISBN-13: 978-3540921271</w:t>
      </w:r>
      <w:r>
        <w:br/>
      </w:r>
      <w:r>
        <w:t>世界各地拥有馆藏的图书馆（</w:t>
      </w:r>
      <w:r>
        <w:t>OCLC</w:t>
      </w:r>
      <w:r>
        <w:t>）</w:t>
      </w:r>
      <w:r>
        <w:t>:80</w:t>
      </w:r>
      <w:r>
        <w:br/>
        <w:t xml:space="preserve">3 Theory of Quantum Computation, Communication and Cryptography: 4th Workshop, TQC 2009, Waterloo, Canada, May 11-13. Revised Selected Papers (Lecture Notes ... Computer Science and General Issues) by Andrew Childs and Michele </w:t>
      </w:r>
      <w:proofErr w:type="spellStart"/>
      <w:r>
        <w:t>Mosca</w:t>
      </w:r>
      <w:proofErr w:type="spellEnd"/>
      <w:r>
        <w:t xml:space="preserve"> (Paperback - Jan. 22, 2010)</w:t>
      </w:r>
      <w:r>
        <w:br/>
        <w:t>ISBN-13: 978-3642106972</w:t>
      </w:r>
      <w:r>
        <w:br/>
      </w:r>
      <w:r>
        <w:t>世界各地拥有馆藏的图书馆（</w:t>
      </w:r>
      <w:r>
        <w:t>OCLC</w:t>
      </w:r>
      <w:r>
        <w:t>）</w:t>
      </w:r>
      <w:r>
        <w:t>:23</w:t>
      </w:r>
      <w:r>
        <w:br/>
        <w:t xml:space="preserve">4 Quantum Computing, Revised and Enlarged: A Short Course from Theory to Experiment (Physics Textbook) by Joachim </w:t>
      </w:r>
      <w:proofErr w:type="spellStart"/>
      <w:r>
        <w:t>Stolze</w:t>
      </w:r>
      <w:proofErr w:type="spellEnd"/>
      <w:r>
        <w:t xml:space="preserve"> and Dieter </w:t>
      </w:r>
      <w:proofErr w:type="spellStart"/>
      <w:r>
        <w:t>Suter</w:t>
      </w:r>
      <w:proofErr w:type="spellEnd"/>
      <w:r>
        <w:t xml:space="preserve"> (Paperback - Mar. 21, 2008)</w:t>
      </w:r>
      <w:r>
        <w:br/>
        <w:t>ISBN-13: 978-3527407873</w:t>
      </w:r>
      <w:r>
        <w:br/>
      </w:r>
      <w:r>
        <w:t>世界各地拥有馆藏的图书馆（</w:t>
      </w:r>
      <w:r>
        <w:t>OCLC</w:t>
      </w:r>
      <w:r>
        <w:t>）</w:t>
      </w:r>
      <w:r>
        <w:t>:100</w:t>
      </w:r>
      <w:r>
        <w:br/>
        <w:t xml:space="preserve">5 The LLL Algorithm: Survey and Applications (Information Security and Cryptography) by </w:t>
      </w:r>
      <w:proofErr w:type="spellStart"/>
      <w:r>
        <w:t>Phong</w:t>
      </w:r>
      <w:proofErr w:type="spellEnd"/>
      <w:r>
        <w:t xml:space="preserve"> Q. Nguyen and Brigitte </w:t>
      </w:r>
      <w:proofErr w:type="spellStart"/>
      <w:r>
        <w:t>Vallée</w:t>
      </w:r>
      <w:proofErr w:type="spellEnd"/>
      <w:r>
        <w:t xml:space="preserve"> (Hardcover - Dec. 2, 2009)</w:t>
      </w:r>
      <w:r>
        <w:br/>
        <w:t xml:space="preserve">ISBN-13: 978-3642022944 </w:t>
      </w:r>
      <w:r>
        <w:br/>
      </w:r>
      <w:r>
        <w:t>世界各地拥有馆藏的图书馆（</w:t>
      </w:r>
      <w:r>
        <w:t>OCLC</w:t>
      </w:r>
      <w:r>
        <w:t>）</w:t>
      </w:r>
      <w:r>
        <w:t>:17</w:t>
      </w:r>
      <w:r>
        <w:br/>
        <w:t xml:space="preserve">6 Introduction to Quantum Information Science (Oxford Graduate Texts) by </w:t>
      </w:r>
      <w:proofErr w:type="spellStart"/>
      <w:r>
        <w:t>Vlatko</w:t>
      </w:r>
      <w:proofErr w:type="spellEnd"/>
      <w:r>
        <w:t xml:space="preserve"> </w:t>
      </w:r>
      <w:proofErr w:type="spellStart"/>
      <w:r>
        <w:t>Vedral</w:t>
      </w:r>
      <w:proofErr w:type="spellEnd"/>
      <w:r>
        <w:t xml:space="preserve"> </w:t>
      </w:r>
      <w:r>
        <w:lastRenderedPageBreak/>
        <w:t>(Hardcover - Apr. 5, 2007)</w:t>
      </w:r>
      <w:r>
        <w:br/>
        <w:t xml:space="preserve">ISBN-13: 978-0199215706 </w:t>
      </w:r>
      <w:r>
        <w:br/>
      </w:r>
      <w:r>
        <w:t>世界各地拥有馆藏的图书馆（</w:t>
      </w:r>
      <w:r>
        <w:t>OCLC</w:t>
      </w:r>
      <w:r>
        <w:t>）</w:t>
      </w:r>
      <w:r>
        <w:t>:190</w:t>
      </w:r>
      <w:r>
        <w:br/>
        <w:t xml:space="preserve">7 Entanglement and </w:t>
      </w:r>
      <w:proofErr w:type="spellStart"/>
      <w:r>
        <w:t>Decoherence</w:t>
      </w:r>
      <w:proofErr w:type="spellEnd"/>
      <w:r>
        <w:t xml:space="preserve">: Foundations and Modern Trends (Lecture Notes in Physics) by Andreas </w:t>
      </w:r>
      <w:proofErr w:type="spellStart"/>
      <w:r>
        <w:t>Buchleitner</w:t>
      </w:r>
      <w:proofErr w:type="spellEnd"/>
      <w:r>
        <w:t xml:space="preserve">, Carlos </w:t>
      </w:r>
      <w:proofErr w:type="spellStart"/>
      <w:r>
        <w:t>Viviescas</w:t>
      </w:r>
      <w:proofErr w:type="spellEnd"/>
      <w:r>
        <w:t xml:space="preserve">, and Markus </w:t>
      </w:r>
      <w:proofErr w:type="spellStart"/>
      <w:r>
        <w:t>Tiersch</w:t>
      </w:r>
      <w:proofErr w:type="spellEnd"/>
      <w:r>
        <w:t xml:space="preserve"> (Hardcover - Oct. 23, 2008)</w:t>
      </w:r>
      <w:r>
        <w:br/>
        <w:t>ISBN-13: 978-3540881681</w:t>
      </w:r>
      <w:r>
        <w:br/>
      </w:r>
      <w:r>
        <w:t>世界各地拥有馆藏的图书馆（</w:t>
      </w:r>
      <w:r>
        <w:t>OCLC</w:t>
      </w:r>
      <w:r>
        <w:t>）</w:t>
      </w:r>
      <w:r>
        <w:t>:74</w:t>
      </w:r>
      <w:r>
        <w:br/>
        <w:t xml:space="preserve">8 Quantum Computer Science: An Introduction by N. David </w:t>
      </w:r>
      <w:proofErr w:type="spellStart"/>
      <w:r>
        <w:t>Mermin</w:t>
      </w:r>
      <w:proofErr w:type="spellEnd"/>
      <w:r>
        <w:t xml:space="preserve"> (Hardcover - Sept. 17, 2007)</w:t>
      </w:r>
      <w:r>
        <w:br/>
        <w:t xml:space="preserve">ISBN-13: 978-0521876582 </w:t>
      </w:r>
      <w:r>
        <w:br/>
      </w:r>
      <w:r>
        <w:t>世界各地拥有馆藏的图书馆（</w:t>
      </w:r>
      <w:r>
        <w:t>OCLC</w:t>
      </w:r>
      <w:r>
        <w:t>）</w:t>
      </w:r>
      <w:r>
        <w:t>:488</w:t>
      </w:r>
      <w:r>
        <w:br/>
        <w:t xml:space="preserve">9 Solid-State Quantum Computing: Proceedings of the 2nd International Workshop on Solid-State Quantum Computing &amp; Mini-School on Quantum Information Science (AIP Conference Proceedings) by </w:t>
      </w:r>
      <w:proofErr w:type="spellStart"/>
      <w:r>
        <w:t>Hsi</w:t>
      </w:r>
      <w:proofErr w:type="spellEnd"/>
      <w:r>
        <w:t xml:space="preserve">-Sheng </w:t>
      </w:r>
      <w:proofErr w:type="spellStart"/>
      <w:r>
        <w:t>Goan</w:t>
      </w:r>
      <w:proofErr w:type="spellEnd"/>
      <w:r>
        <w:t xml:space="preserve"> and </w:t>
      </w:r>
      <w:proofErr w:type="spellStart"/>
      <w:r>
        <w:t>Yueh</w:t>
      </w:r>
      <w:proofErr w:type="spellEnd"/>
      <w:r>
        <w:t>-Nan Chen (Hardcover - Dec. 4, 2008)</w:t>
      </w:r>
      <w:r>
        <w:br/>
        <w:t xml:space="preserve">ISBN-13: 978-0735406056 </w:t>
      </w:r>
      <w:r>
        <w:br/>
      </w:r>
      <w:r>
        <w:t>世界各地拥有馆藏的图书馆（</w:t>
      </w:r>
      <w:r>
        <w:t>OCLC</w:t>
      </w:r>
      <w:r>
        <w:t>）</w:t>
      </w:r>
      <w:r>
        <w:t>:38</w:t>
      </w:r>
      <w:r>
        <w:br/>
        <w:t>10 Introduction to Quantum Information Processing (QIP) (Micro &amp; Nano Technologies) by Tim Spiller and Bill Munro (Hardcover - July 15, 2010)</w:t>
      </w:r>
      <w:r>
        <w:br/>
        <w:t>ISBN-13: 978-0815515753</w:t>
      </w:r>
      <w:r>
        <w:br/>
      </w:r>
      <w:r>
        <w:t>世界各地拥有馆藏的图书馆（</w:t>
      </w:r>
      <w:r>
        <w:t>OCLC</w:t>
      </w:r>
      <w:r>
        <w:t>）</w:t>
      </w:r>
      <w:r>
        <w:t>:4</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67"/>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438A5"/>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1667"/>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2564</Characters>
  <Application>Microsoft Office Word</Application>
  <DocSecurity>0</DocSecurity>
  <Lines>21</Lines>
  <Paragraphs>6</Paragraphs>
  <ScaleCrop>false</ScaleCrop>
  <Company>P R C</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2017-06-29T01:20:00Z</dcterms:created>
  <dcterms:modified xsi:type="dcterms:W3CDTF">2017-06-29T01:20:00Z</dcterms:modified>
</cp:coreProperties>
</file>