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50" w:rsidRDefault="003B3250" w:rsidP="003B3250">
      <w:pPr>
        <w:rPr>
          <w:rFonts w:hint="eastAsia"/>
        </w:rPr>
      </w:pPr>
      <w:r>
        <w:rPr>
          <w:rFonts w:hint="eastAsia"/>
        </w:rPr>
        <w:t>课程代码（</w:t>
      </w:r>
      <w:r>
        <w:rPr>
          <w:rFonts w:hint="eastAsia"/>
        </w:rPr>
        <w:t>Coursenumber</w:t>
      </w:r>
      <w:r>
        <w:rPr>
          <w:rFonts w:hint="eastAsia"/>
        </w:rPr>
        <w:t>）：</w:t>
      </w:r>
    </w:p>
    <w:p w:rsidR="003B3250" w:rsidRDefault="003B3250" w:rsidP="003B3250">
      <w:r>
        <w:t xml:space="preserve">261B. </w:t>
      </w:r>
    </w:p>
    <w:p w:rsidR="003B3250" w:rsidRDefault="003B3250" w:rsidP="003B3250"/>
    <w:p w:rsidR="003B3250" w:rsidRDefault="003B3250" w:rsidP="003B3250">
      <w:pPr>
        <w:rPr>
          <w:rFonts w:hint="eastAsia"/>
        </w:rPr>
      </w:pPr>
      <w:r>
        <w:rPr>
          <w:rFonts w:hint="eastAsia"/>
        </w:rPr>
        <w:t>课程名（</w:t>
      </w:r>
      <w:r>
        <w:rPr>
          <w:rFonts w:hint="eastAsia"/>
        </w:rPr>
        <w:t>Coursename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3B3250" w:rsidRDefault="003B3250" w:rsidP="003B3250">
      <w:r>
        <w:t xml:space="preserve">Organic Reactions II. </w:t>
      </w:r>
    </w:p>
    <w:p w:rsidR="003B3250" w:rsidRDefault="003B3250" w:rsidP="003B3250"/>
    <w:p w:rsidR="003B3250" w:rsidRDefault="003B3250" w:rsidP="003B3250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 (1) </w:t>
      </w:r>
    </w:p>
    <w:p w:rsidR="003B3250" w:rsidRDefault="003B3250" w:rsidP="003B3250"/>
    <w:p w:rsidR="003B3250" w:rsidRDefault="003B3250" w:rsidP="003B3250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oflecture per week for five weeks. </w:t>
      </w: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261A or consent of instructor.</w:t>
      </w:r>
    </w:p>
    <w:p w:rsidR="003B3250" w:rsidRDefault="003B3250" w:rsidP="003B3250"/>
    <w:p w:rsidR="003B3250" w:rsidRDefault="003B3250" w:rsidP="003B3250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More reactions that are useful to the practice of synthetic organic chemistry. (F)</w:t>
      </w:r>
    </w:p>
    <w:p w:rsidR="003B3250" w:rsidRDefault="003B3250" w:rsidP="003B3250"/>
    <w:p w:rsidR="003B3250" w:rsidRDefault="003B3250" w:rsidP="003B3250">
      <w:pPr>
        <w:rPr>
          <w:rFonts w:hint="eastAsia"/>
        </w:rPr>
      </w:pPr>
      <w:r>
        <w:rPr>
          <w:rFonts w:hint="eastAsia"/>
        </w:rPr>
        <w:t>教参信息（</w:t>
      </w:r>
      <w:r>
        <w:rPr>
          <w:rFonts w:hint="eastAsia"/>
        </w:rPr>
        <w:t>Textbookinfo</w:t>
      </w:r>
      <w:r>
        <w:rPr>
          <w:rFonts w:hint="eastAsia"/>
        </w:rPr>
        <w:t>）</w:t>
      </w:r>
      <w:r>
        <w:rPr>
          <w:rFonts w:hint="eastAsia"/>
        </w:rPr>
        <w:t>:</w:t>
      </w:r>
    </w:p>
    <w:p w:rsidR="003B3250" w:rsidRDefault="003B3250" w:rsidP="003B3250">
      <w:r>
        <w:t>1 Organic Reactions, Organic Reactions, Volume 70 by Scott E. Denmark (Hardcover - Mar. 28, 2008)</w:t>
      </w:r>
    </w:p>
    <w:p w:rsidR="003B3250" w:rsidRDefault="003B3250" w:rsidP="003B3250">
      <w:r>
        <w:t>ISBN-13: 978-0470254530</w:t>
      </w:r>
    </w:p>
    <w:p w:rsidR="003B3250" w:rsidRDefault="003B3250" w:rsidP="003B32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:11</w:t>
      </w:r>
    </w:p>
    <w:p w:rsidR="003B3250" w:rsidRDefault="003B3250" w:rsidP="003B3250">
      <w:r>
        <w:t>2 Strategic Applications of Named Reactions in Organic Synthesis by Laszlo Kurti and Barbara Czako (Paperback - Mar. 18, 2005)</w:t>
      </w:r>
    </w:p>
    <w:p w:rsidR="003B3250" w:rsidRDefault="003B3250" w:rsidP="003B3250">
      <w:r>
        <w:t xml:space="preserve">ISBN-13: 978-0124297852 </w:t>
      </w:r>
    </w:p>
    <w:p w:rsidR="003B3250" w:rsidRDefault="003B3250" w:rsidP="003B32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:485</w:t>
      </w:r>
    </w:p>
    <w:p w:rsidR="003B3250" w:rsidRDefault="003B3250" w:rsidP="003B3250">
      <w:r>
        <w:t>3 Molecular Orbitals and Organic Chemical Reactions, Student Edition by Ian Fleming (Paperback - Jan. 26, 2010)</w:t>
      </w:r>
    </w:p>
    <w:p w:rsidR="003B3250" w:rsidRDefault="003B3250" w:rsidP="003B3250">
      <w:r>
        <w:t>ISBN-13: 978-0470746592</w:t>
      </w:r>
    </w:p>
    <w:p w:rsidR="003B3250" w:rsidRDefault="003B3250" w:rsidP="003B32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:85</w:t>
      </w:r>
    </w:p>
    <w:p w:rsidR="003B3250" w:rsidRDefault="003B3250" w:rsidP="003B3250">
      <w:r>
        <w:t>4 March's Advanced Organic Chemistry: Reactions, Mechanisms, and Structure by Michael B. Smith and Jerry March (Hardcover - Jan. 16, 2007)</w:t>
      </w:r>
    </w:p>
    <w:p w:rsidR="003B3250" w:rsidRDefault="003B3250" w:rsidP="003B3250">
      <w:r>
        <w:t xml:space="preserve">ISBN-13: 978-0471720911 </w:t>
      </w:r>
    </w:p>
    <w:p w:rsidR="003B3250" w:rsidRDefault="003B3250" w:rsidP="003B32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:466</w:t>
      </w:r>
    </w:p>
    <w:p w:rsidR="003B3250" w:rsidRDefault="003B3250" w:rsidP="003B3250">
      <w:r>
        <w:t>5 Arrow-Pushing in Organic Chemistry: An Easy Approach to Understanding Reaction Mechanisms by Daniel E. Levy (Paperback - Aug. 18, 2008)</w:t>
      </w:r>
    </w:p>
    <w:p w:rsidR="003B3250" w:rsidRDefault="003B3250" w:rsidP="003B3250">
      <w:r>
        <w:t>ISBN-13: 978-0470171103</w:t>
      </w:r>
    </w:p>
    <w:p w:rsidR="003B3250" w:rsidRDefault="003B3250" w:rsidP="003B32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:345</w:t>
      </w:r>
    </w:p>
    <w:p w:rsidR="003B3250" w:rsidRDefault="003B3250" w:rsidP="003B3250">
      <w:r>
        <w:t>6 Organic Chemistry of Enzyme-Catalyzed Reactions, Revised Edition, Second Edition by Richard B. Silverman (Hardcover - Mar. 14, 2002)</w:t>
      </w:r>
    </w:p>
    <w:p w:rsidR="003B3250" w:rsidRDefault="003B3250" w:rsidP="003B3250">
      <w:r>
        <w:t>ISBN-13: 978-0126437317</w:t>
      </w:r>
    </w:p>
    <w:p w:rsidR="003B3250" w:rsidRDefault="003B3250" w:rsidP="003B32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:229</w:t>
      </w:r>
    </w:p>
    <w:p w:rsidR="003B3250" w:rsidRDefault="003B3250" w:rsidP="003B3250">
      <w:r>
        <w:t>7 Name Reactions: A Collection of Detailed Mechanisms and Synthetic Applications by Jie Jack Li (Hardcover - Sept. 10, 2009)</w:t>
      </w:r>
    </w:p>
    <w:p w:rsidR="003B3250" w:rsidRDefault="003B3250" w:rsidP="003B3250">
      <w:r>
        <w:t>ISBN-13: 978-3642010521</w:t>
      </w:r>
    </w:p>
    <w:p w:rsidR="003B3250" w:rsidRDefault="003B3250" w:rsidP="003B32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:77</w:t>
      </w:r>
    </w:p>
    <w:p w:rsidR="003B3250" w:rsidRDefault="003B3250" w:rsidP="003B3250">
      <w:r>
        <w:t xml:space="preserve">8 Advanced Organic Chemistry: Part B: Reaction and Synthesis (Advanced Organic Chemistry / </w:t>
      </w:r>
      <w:r>
        <w:lastRenderedPageBreak/>
        <w:t>Part B: Reactions and Synthesis) by Francis A. Carey and Richard J. Sundberg (Paperback - Sept. 6, 2007)</w:t>
      </w:r>
    </w:p>
    <w:p w:rsidR="003B3250" w:rsidRDefault="003B3250" w:rsidP="003B3250">
      <w:r>
        <w:t xml:space="preserve">ISBN-13: 978-0387683546 </w:t>
      </w:r>
    </w:p>
    <w:p w:rsidR="003B3250" w:rsidRDefault="003B3250" w:rsidP="003B32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:221</w:t>
      </w:r>
    </w:p>
    <w:p w:rsidR="003B3250" w:rsidRDefault="003B3250" w:rsidP="003B3250">
      <w:r>
        <w:t>9 Comprehensive Organic Name Reactions and Reagents by Zerong Wang (Hardcover - June 29, 2009)</w:t>
      </w:r>
    </w:p>
    <w:p w:rsidR="003B3250" w:rsidRDefault="003B3250" w:rsidP="003B3250">
      <w:r>
        <w:t>ISBN-13: 978-0471704508</w:t>
      </w:r>
    </w:p>
    <w:p w:rsidR="003B3250" w:rsidRDefault="003B3250" w:rsidP="003B3250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:115</w:t>
      </w:r>
    </w:p>
    <w:p w:rsidR="003B3250" w:rsidRDefault="003B3250" w:rsidP="003B3250">
      <w:r>
        <w:t>10 Strategic Applications of Named Reactions in Organic Synthesis: Premium Hardcover Edition with CD-ROM: Background and Detailed Mechanisms by Laszlo Kurti and Barbara Czako (Hardcover - Sept. 29, 2005)</w:t>
      </w:r>
    </w:p>
    <w:p w:rsidR="003B3250" w:rsidRDefault="003B3250" w:rsidP="003B3250">
      <w:r>
        <w:t>ISBN-13: 978-0123694836</w:t>
      </w:r>
    </w:p>
    <w:p w:rsidR="004545ED" w:rsidRDefault="003B3250" w:rsidP="003B3250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55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B3250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B0655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P R C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2017-06-29T02:13:00Z</dcterms:created>
  <dcterms:modified xsi:type="dcterms:W3CDTF">2017-06-29T02:13:00Z</dcterms:modified>
</cp:coreProperties>
</file>