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5ED" w:rsidRDefault="003E37EC">
      <w:r>
        <w:t>课程代码（</w:t>
      </w:r>
      <w:proofErr w:type="spellStart"/>
      <w:r>
        <w:t>Coursenumber</w:t>
      </w:r>
      <w:proofErr w:type="spellEnd"/>
      <w:r>
        <w:t>）：</w:t>
      </w:r>
      <w:r>
        <w:br/>
      </w:r>
      <w:proofErr w:type="gramStart"/>
      <w:r>
        <w:t xml:space="preserve">3B. </w:t>
      </w:r>
      <w:r>
        <w:br/>
      </w:r>
      <w:r>
        <w:br/>
      </w:r>
      <w:r>
        <w:t>课程名（</w:t>
      </w:r>
      <w:proofErr w:type="spellStart"/>
      <w:r>
        <w:t>Coursename</w:t>
      </w:r>
      <w:proofErr w:type="spellEnd"/>
      <w:r>
        <w:t>）</w:t>
      </w:r>
      <w:r>
        <w:t xml:space="preserve"> </w:t>
      </w:r>
      <w:r>
        <w:t>：</w:t>
      </w:r>
      <w:r>
        <w:br/>
        <w:t>Chemical Structure and Reactivity.</w:t>
      </w:r>
      <w:proofErr w:type="gramEnd"/>
      <w:r>
        <w:br/>
      </w:r>
      <w:r>
        <w:br/>
      </w:r>
      <w:r>
        <w:t>学分（</w:t>
      </w:r>
      <w:r>
        <w:t xml:space="preserve">credit) </w:t>
      </w:r>
      <w:r>
        <w:t>：</w:t>
      </w:r>
      <w:r>
        <w:t xml:space="preserve"> (3) Students will receive no credit for 3B after taking 112B. </w:t>
      </w:r>
      <w:r>
        <w:br/>
      </w:r>
      <w:r>
        <w:br/>
      </w:r>
      <w:r>
        <w:t>课程设置（</w:t>
      </w:r>
      <w:r>
        <w:t>course setting</w:t>
      </w:r>
      <w:r>
        <w:t>）：</w:t>
      </w:r>
      <w:r>
        <w:t>Three hours of lecture per week.</w:t>
      </w:r>
      <w:r>
        <w:br/>
      </w:r>
      <w:r>
        <w:br/>
      </w:r>
      <w:r>
        <w:t>选课要求（</w:t>
      </w:r>
      <w:r>
        <w:t>prerequisite</w:t>
      </w:r>
      <w:r>
        <w:t>）</w:t>
      </w:r>
      <w:r>
        <w:t>:</w:t>
      </w:r>
      <w:proofErr w:type="gramStart"/>
      <w:r>
        <w:t>3A with a grade of C- or better.</w:t>
      </w:r>
      <w:proofErr w:type="gramEnd"/>
      <w:r>
        <w:br/>
      </w:r>
      <w:r>
        <w:br/>
      </w:r>
      <w:r>
        <w:t>课程描述（</w:t>
      </w:r>
      <w:r>
        <w:t>Description</w:t>
      </w:r>
      <w:r>
        <w:t>）：</w:t>
      </w:r>
      <w:r>
        <w:t>Conjugation, aromatic chemistry, carbonyl compounds, carbohydrates, amines, carboxylic acids, amino acids, peptides, proteins, and nucleic acid chemistry. Ultraviolet spectroscopy and mass spectrometry will be introduced. (F, S)</w:t>
      </w:r>
      <w:r>
        <w:br/>
      </w:r>
      <w:r>
        <w:br/>
      </w:r>
      <w:r>
        <w:t>教参信息（</w:t>
      </w:r>
      <w:proofErr w:type="spellStart"/>
      <w:r>
        <w:t>Textbookinfo</w:t>
      </w:r>
      <w:proofErr w:type="spellEnd"/>
      <w:r>
        <w:t>）</w:t>
      </w:r>
      <w:r>
        <w:t>:</w:t>
      </w:r>
      <w:r>
        <w:br/>
        <w:t xml:space="preserve">1 Chemical Structure and Reactivity: An Integrated Approach by James Keeler and Peter </w:t>
      </w:r>
      <w:proofErr w:type="spellStart"/>
      <w:r>
        <w:t>Wothers</w:t>
      </w:r>
      <w:proofErr w:type="spellEnd"/>
      <w:r>
        <w:t xml:space="preserve"> (Paperback - July 15, 2008)</w:t>
      </w:r>
      <w:r>
        <w:br/>
        <w:t xml:space="preserve">ISBN-13: 978-0199289301 </w:t>
      </w:r>
      <w:r>
        <w:br/>
      </w:r>
      <w:r>
        <w:t>世界各地拥有馆藏的图书馆（</w:t>
      </w:r>
      <w:r>
        <w:t>OCLC</w:t>
      </w:r>
      <w:r>
        <w:t>）</w:t>
      </w:r>
      <w:r>
        <w:t>:152</w:t>
      </w:r>
      <w:r>
        <w:br/>
        <w:t xml:space="preserve">2 Chemical Kinetics: From Molecular Structure to Chemical Reactivity by Luis G </w:t>
      </w:r>
      <w:proofErr w:type="spellStart"/>
      <w:r>
        <w:t>Arnaut</w:t>
      </w:r>
      <w:proofErr w:type="spellEnd"/>
      <w:r>
        <w:t xml:space="preserve">, </w:t>
      </w:r>
      <w:proofErr w:type="spellStart"/>
      <w:r>
        <w:t>Sebastiao</w:t>
      </w:r>
      <w:proofErr w:type="spellEnd"/>
      <w:r>
        <w:t xml:space="preserve"> Jose </w:t>
      </w:r>
      <w:proofErr w:type="spellStart"/>
      <w:r>
        <w:t>Formosinho</w:t>
      </w:r>
      <w:proofErr w:type="spellEnd"/>
      <w:r>
        <w:t>, and Hugh Burrows (Hardcover - Jan. 4, 2007)</w:t>
      </w:r>
      <w:r>
        <w:br/>
        <w:t xml:space="preserve">ISBN-13: 978-0444521866 </w:t>
      </w:r>
      <w:r>
        <w:br/>
      </w:r>
      <w:r>
        <w:t>世界各地拥有馆藏的图书馆（</w:t>
      </w:r>
      <w:r>
        <w:t>OCLC</w:t>
      </w:r>
      <w:r>
        <w:t>）</w:t>
      </w:r>
      <w:r>
        <w:t>:169</w:t>
      </w:r>
      <w:r>
        <w:br/>
        <w:t xml:space="preserve">3 An Ordering Concept on the Basis of Alternative Principles in Chemistry: Design of Chemicals and Chemical Reactions by Differentiation and </w:t>
      </w:r>
      <w:proofErr w:type="spellStart"/>
      <w:r>
        <w:t>Compensati</w:t>
      </w:r>
      <w:proofErr w:type="spellEnd"/>
      <w:r>
        <w:t xml:space="preserve"> (Reactivity and Structure) by P. </w:t>
      </w:r>
      <w:proofErr w:type="spellStart"/>
      <w:r>
        <w:t>Heimbach</w:t>
      </w:r>
      <w:proofErr w:type="spellEnd"/>
      <w:r>
        <w:t xml:space="preserve"> and T. </w:t>
      </w:r>
      <w:proofErr w:type="spellStart"/>
      <w:r>
        <w:t>Bartik</w:t>
      </w:r>
      <w:proofErr w:type="spellEnd"/>
      <w:r>
        <w:t xml:space="preserve"> (Hardcover - Jan. 1990)</w:t>
      </w:r>
      <w:r>
        <w:br/>
        <w:t xml:space="preserve">ISBN-13: 978-0387511986 </w:t>
      </w:r>
      <w:r>
        <w:br/>
        <w:t xml:space="preserve">4 Metal </w:t>
      </w:r>
      <w:proofErr w:type="spellStart"/>
      <w:r>
        <w:t>Dihydrogen</w:t>
      </w:r>
      <w:proofErr w:type="spellEnd"/>
      <w:r>
        <w:t xml:space="preserve"> and -Bond Complexes - Structure, Theory, and Reactivity (Modern Inorganic Chemistry) by Gregory J. </w:t>
      </w:r>
      <w:proofErr w:type="spellStart"/>
      <w:r>
        <w:t>Kubas</w:t>
      </w:r>
      <w:proofErr w:type="spellEnd"/>
      <w:r>
        <w:t xml:space="preserve"> (Hardcover - Aug. 31, 2001)</w:t>
      </w:r>
      <w:r>
        <w:br/>
        <w:t xml:space="preserve">ISBN-13: 978-0306464652 </w:t>
      </w:r>
      <w:r>
        <w:br/>
      </w:r>
      <w:r>
        <w:t>世界各地拥有馆藏的图书馆（</w:t>
      </w:r>
      <w:r>
        <w:t>OCLC</w:t>
      </w:r>
      <w:r>
        <w:t>）</w:t>
      </w:r>
      <w:r>
        <w:t>:179</w:t>
      </w:r>
      <w:r>
        <w:br/>
        <w:t xml:space="preserve">5 </w:t>
      </w:r>
      <w:proofErr w:type="spellStart"/>
      <w:r>
        <w:t>Modelling</w:t>
      </w:r>
      <w:proofErr w:type="spellEnd"/>
      <w:r>
        <w:t xml:space="preserve"> of Structure and Reactivity in Zeolites by C. R. A. </w:t>
      </w:r>
      <w:proofErr w:type="spellStart"/>
      <w:r>
        <w:t>Catlow</w:t>
      </w:r>
      <w:proofErr w:type="spellEnd"/>
      <w:r>
        <w:t xml:space="preserve"> (Hardcover - Nov. 1992)</w:t>
      </w:r>
      <w:r>
        <w:br/>
        <w:t xml:space="preserve">ISBN-13: 978-0121641405 </w:t>
      </w:r>
      <w:r>
        <w:br/>
        <w:t xml:space="preserve">6 Molecular Structure and Energetics, Structure and Reactivity (Molecular Structure and Energetics, </w:t>
      </w:r>
      <w:proofErr w:type="spellStart"/>
      <w:r>
        <w:t>Vol</w:t>
      </w:r>
      <w:proofErr w:type="spellEnd"/>
      <w:r>
        <w:t xml:space="preserve"> 7) (Volume 7) by Joel F. </w:t>
      </w:r>
      <w:proofErr w:type="spellStart"/>
      <w:r>
        <w:t>Liebman</w:t>
      </w:r>
      <w:proofErr w:type="spellEnd"/>
      <w:r>
        <w:t xml:space="preserve"> and Arthur Greenberg (Hardcover - Jan. 10, 1989)</w:t>
      </w:r>
      <w:r>
        <w:br/>
        <w:t xml:space="preserve">ISBN-13: 978-0471187233 </w:t>
      </w:r>
      <w:r>
        <w:br/>
        <w:t xml:space="preserve">7 Zeolite </w:t>
      </w:r>
      <w:proofErr w:type="spellStart"/>
      <w:r>
        <w:t>Microporous</w:t>
      </w:r>
      <w:proofErr w:type="spellEnd"/>
      <w:r>
        <w:t xml:space="preserve"> Solids: Synthesis, Structure, and Reactivity (NATO Science Series C: (closed)) by E.G. </w:t>
      </w:r>
      <w:proofErr w:type="spellStart"/>
      <w:r>
        <w:t>Derouane</w:t>
      </w:r>
      <w:proofErr w:type="spellEnd"/>
      <w:r>
        <w:t xml:space="preserve">, Francisco </w:t>
      </w:r>
      <w:proofErr w:type="spellStart"/>
      <w:r>
        <w:t>Lemos</w:t>
      </w:r>
      <w:proofErr w:type="spellEnd"/>
      <w:r>
        <w:t xml:space="preserve">, Claude </w:t>
      </w:r>
      <w:proofErr w:type="spellStart"/>
      <w:r>
        <w:t>Naccache</w:t>
      </w:r>
      <w:proofErr w:type="spellEnd"/>
      <w:r>
        <w:t xml:space="preserve">, and Fernando </w:t>
      </w:r>
      <w:proofErr w:type="spellStart"/>
      <w:r>
        <w:t>Ramôa</w:t>
      </w:r>
      <w:proofErr w:type="spellEnd"/>
      <w:r>
        <w:t xml:space="preserve"> </w:t>
      </w:r>
      <w:proofErr w:type="spellStart"/>
      <w:r>
        <w:t>Ribeiro</w:t>
      </w:r>
      <w:proofErr w:type="spellEnd"/>
      <w:r>
        <w:t xml:space="preserve"> (Hardcover - Nov. 30, 1991)</w:t>
      </w:r>
      <w:r>
        <w:br/>
        <w:t xml:space="preserve">ISBN-13: 978-0792315339 </w:t>
      </w:r>
      <w:r>
        <w:br/>
        <w:t xml:space="preserve">8 Modeling Structural Effects on </w:t>
      </w:r>
      <w:proofErr w:type="spellStart"/>
      <w:r>
        <w:t>Reactivities</w:t>
      </w:r>
      <w:proofErr w:type="spellEnd"/>
      <w:r>
        <w:t xml:space="preserve">, Properties and Bioactivities by Statistical Methods (Wiley Series in Chemical, Computational, and Systems Biology) by Marvin </w:t>
      </w:r>
      <w:proofErr w:type="spellStart"/>
      <w:r>
        <w:t>Charton</w:t>
      </w:r>
      <w:proofErr w:type="spellEnd"/>
      <w:r>
        <w:t xml:space="preserve"> (Hardcover - </w:t>
      </w:r>
      <w:r>
        <w:lastRenderedPageBreak/>
        <w:t>July 6, 2010)</w:t>
      </w:r>
      <w:r>
        <w:br/>
        <w:t xml:space="preserve">ISBN-13: 978-0470487495 </w:t>
      </w:r>
      <w:r>
        <w:br/>
      </w:r>
      <w:r>
        <w:t>世界各地拥有馆藏的图书馆（</w:t>
      </w:r>
      <w:r>
        <w:t>OCLC</w:t>
      </w:r>
      <w:r>
        <w:t>）</w:t>
      </w:r>
      <w:r>
        <w:t>:1</w:t>
      </w:r>
      <w:r>
        <w:br/>
        <w:t xml:space="preserve">9 Quantum Mechanical Electronic Structure Calculations with Chemical Accuracy (Understanding Chemical Reactivity) by S. </w:t>
      </w:r>
      <w:proofErr w:type="spellStart"/>
      <w:r>
        <w:t>Langhoff</w:t>
      </w:r>
      <w:proofErr w:type="spellEnd"/>
      <w:r>
        <w:t xml:space="preserve"> (Hardcover - Feb. 28, 1995)</w:t>
      </w:r>
      <w:r>
        <w:br/>
        <w:t xml:space="preserve">ISBN-13: 978-0792332640 </w:t>
      </w:r>
      <w:r>
        <w:br/>
        <w:t>10 Density Functional Theory of Molecules, Clusters, and Solids (Understanding Chemical Reactivity) by D.E. Ellis (Hardcover - Nov. 30, 1994)</w:t>
      </w:r>
      <w:r>
        <w:br/>
        <w:t>ISBN-13: 978-0792330837</w:t>
      </w:r>
      <w:bookmarkStart w:id="0" w:name="_GoBack"/>
      <w:bookmarkEnd w:id="0"/>
    </w:p>
    <w:sectPr w:rsidR="0045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939"/>
    <w:rsid w:val="00030A25"/>
    <w:rsid w:val="000566A1"/>
    <w:rsid w:val="00097E50"/>
    <w:rsid w:val="000A5C12"/>
    <w:rsid w:val="000B1894"/>
    <w:rsid w:val="000E346F"/>
    <w:rsid w:val="000E78F2"/>
    <w:rsid w:val="001440A2"/>
    <w:rsid w:val="001525F4"/>
    <w:rsid w:val="0016424C"/>
    <w:rsid w:val="00175F9A"/>
    <w:rsid w:val="001B4DB0"/>
    <w:rsid w:val="00212537"/>
    <w:rsid w:val="00247294"/>
    <w:rsid w:val="00250E42"/>
    <w:rsid w:val="00274BF0"/>
    <w:rsid w:val="002761D6"/>
    <w:rsid w:val="002912C4"/>
    <w:rsid w:val="002C2166"/>
    <w:rsid w:val="00317B5A"/>
    <w:rsid w:val="003240B1"/>
    <w:rsid w:val="003253B0"/>
    <w:rsid w:val="00330436"/>
    <w:rsid w:val="00331C2F"/>
    <w:rsid w:val="00340103"/>
    <w:rsid w:val="00350650"/>
    <w:rsid w:val="00350D39"/>
    <w:rsid w:val="003850F9"/>
    <w:rsid w:val="003C360F"/>
    <w:rsid w:val="003E0893"/>
    <w:rsid w:val="003E37EC"/>
    <w:rsid w:val="00404272"/>
    <w:rsid w:val="004208DE"/>
    <w:rsid w:val="00432BFE"/>
    <w:rsid w:val="004545ED"/>
    <w:rsid w:val="004A52A6"/>
    <w:rsid w:val="00525731"/>
    <w:rsid w:val="00527016"/>
    <w:rsid w:val="005548E6"/>
    <w:rsid w:val="005636F3"/>
    <w:rsid w:val="00581C0C"/>
    <w:rsid w:val="005B7FDF"/>
    <w:rsid w:val="005C5BB9"/>
    <w:rsid w:val="005F3737"/>
    <w:rsid w:val="00621A7E"/>
    <w:rsid w:val="00647205"/>
    <w:rsid w:val="006501B6"/>
    <w:rsid w:val="00657601"/>
    <w:rsid w:val="006C1040"/>
    <w:rsid w:val="006D4CA6"/>
    <w:rsid w:val="006D5013"/>
    <w:rsid w:val="00703811"/>
    <w:rsid w:val="00736EC8"/>
    <w:rsid w:val="00737DB1"/>
    <w:rsid w:val="00750609"/>
    <w:rsid w:val="00755286"/>
    <w:rsid w:val="007603F5"/>
    <w:rsid w:val="007740D8"/>
    <w:rsid w:val="00774C4B"/>
    <w:rsid w:val="00776368"/>
    <w:rsid w:val="0078042F"/>
    <w:rsid w:val="00783069"/>
    <w:rsid w:val="007E5318"/>
    <w:rsid w:val="008045A8"/>
    <w:rsid w:val="00834F89"/>
    <w:rsid w:val="00867079"/>
    <w:rsid w:val="00884B79"/>
    <w:rsid w:val="00884D5E"/>
    <w:rsid w:val="008C2A5D"/>
    <w:rsid w:val="008E0833"/>
    <w:rsid w:val="00914215"/>
    <w:rsid w:val="0097575C"/>
    <w:rsid w:val="00983C46"/>
    <w:rsid w:val="00985915"/>
    <w:rsid w:val="00993EC9"/>
    <w:rsid w:val="009E5262"/>
    <w:rsid w:val="009E5270"/>
    <w:rsid w:val="00A05EA8"/>
    <w:rsid w:val="00AB0C23"/>
    <w:rsid w:val="00AD06BE"/>
    <w:rsid w:val="00B23815"/>
    <w:rsid w:val="00B708DF"/>
    <w:rsid w:val="00B744DE"/>
    <w:rsid w:val="00B80AF6"/>
    <w:rsid w:val="00B931D0"/>
    <w:rsid w:val="00BA1F26"/>
    <w:rsid w:val="00BA6F1D"/>
    <w:rsid w:val="00BC226E"/>
    <w:rsid w:val="00BD0C27"/>
    <w:rsid w:val="00BD429E"/>
    <w:rsid w:val="00BE5AD3"/>
    <w:rsid w:val="00C00E5F"/>
    <w:rsid w:val="00C32E45"/>
    <w:rsid w:val="00C35DA2"/>
    <w:rsid w:val="00CB2C5B"/>
    <w:rsid w:val="00CC33C4"/>
    <w:rsid w:val="00CC42B9"/>
    <w:rsid w:val="00CF757F"/>
    <w:rsid w:val="00D0636D"/>
    <w:rsid w:val="00D61E9E"/>
    <w:rsid w:val="00D7390D"/>
    <w:rsid w:val="00D8341A"/>
    <w:rsid w:val="00DA0AD2"/>
    <w:rsid w:val="00DE1C0B"/>
    <w:rsid w:val="00DE1F6C"/>
    <w:rsid w:val="00E01680"/>
    <w:rsid w:val="00E025AD"/>
    <w:rsid w:val="00E40E45"/>
    <w:rsid w:val="00E62D4B"/>
    <w:rsid w:val="00E64B12"/>
    <w:rsid w:val="00E82CAA"/>
    <w:rsid w:val="00E97201"/>
    <w:rsid w:val="00EA06AF"/>
    <w:rsid w:val="00EA733C"/>
    <w:rsid w:val="00EC4927"/>
    <w:rsid w:val="00EF3715"/>
    <w:rsid w:val="00F01939"/>
    <w:rsid w:val="00F15909"/>
    <w:rsid w:val="00F16468"/>
    <w:rsid w:val="00F218AE"/>
    <w:rsid w:val="00F32CDF"/>
    <w:rsid w:val="00F57E94"/>
    <w:rsid w:val="00F62C89"/>
    <w:rsid w:val="00F65B9E"/>
    <w:rsid w:val="00F74BA0"/>
    <w:rsid w:val="00F8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2154</Characters>
  <Application>Microsoft Office Word</Application>
  <DocSecurity>0</DocSecurity>
  <Lines>17</Lines>
  <Paragraphs>5</Paragraphs>
  <ScaleCrop>false</ScaleCrop>
  <Company>P R C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2017-06-28T01:35:00Z</dcterms:created>
  <dcterms:modified xsi:type="dcterms:W3CDTF">2017-06-28T01:36:00Z</dcterms:modified>
</cp:coreProperties>
</file>