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7F2229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</w:r>
      <w:proofErr w:type="gramStart"/>
      <w:r>
        <w:t xml:space="preserve">273B.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  <w:t>Bio NMR II.</w:t>
      </w:r>
      <w:proofErr w:type="gramEnd"/>
      <w:r>
        <w:t xml:space="preserve"> </w:t>
      </w:r>
      <w:r>
        <w:br/>
      </w:r>
      <w:r>
        <w:br/>
      </w:r>
      <w:r>
        <w:t>学分（</w:t>
      </w:r>
      <w:r>
        <w:t>credit)</w:t>
      </w:r>
      <w:r>
        <w:t>：</w:t>
      </w:r>
      <w:r>
        <w:t xml:space="preserve">(1) 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r>
        <w:t>Two hours of lecture per week for seven and one-half weeks.</w:t>
      </w:r>
      <w:r>
        <w:br/>
      </w:r>
      <w:r>
        <w:br/>
      </w:r>
      <w:r>
        <w:t>选课要求（</w:t>
      </w:r>
      <w:r>
        <w:t>prerequisite</w:t>
      </w:r>
      <w:r>
        <w:t>）：</w:t>
      </w:r>
      <w:r>
        <w:t xml:space="preserve">273A. </w:t>
      </w:r>
      <w:r>
        <w:br/>
      </w:r>
      <w:r>
        <w:br/>
      </w:r>
      <w:r>
        <w:t>课程描述（</w:t>
      </w:r>
      <w:r>
        <w:t>Description</w:t>
      </w:r>
      <w:r>
        <w:t>）：</w:t>
      </w:r>
      <w:r>
        <w:t xml:space="preserve"> Triple resonance methods for determination of protein and nucleic acid resonance assignments, and for generation of structural restraints (distances, angles, H-bonds, etc.). Methods for calculating </w:t>
      </w:r>
      <w:proofErr w:type="spellStart"/>
      <w:r>
        <w:t>biomolecular</w:t>
      </w:r>
      <w:proofErr w:type="spellEnd"/>
      <w:r>
        <w:t xml:space="preserve"> structures from NMR data and the quality of such structures will be discussed.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 xml:space="preserve">1 </w:t>
      </w:r>
      <w:proofErr w:type="spellStart"/>
      <w:r>
        <w:t>Polysoaps</w:t>
      </w:r>
      <w:proofErr w:type="spellEnd"/>
      <w:r>
        <w:t xml:space="preserve">/Stabilizer... NMR (Advances in Polymer Science) by M. </w:t>
      </w:r>
      <w:proofErr w:type="spellStart"/>
      <w:r>
        <w:t>Andreis</w:t>
      </w:r>
      <w:proofErr w:type="spellEnd"/>
      <w:r>
        <w:t xml:space="preserve">, J. Koenig, A. </w:t>
      </w:r>
      <w:proofErr w:type="spellStart"/>
      <w:r>
        <w:t>Laschewsky</w:t>
      </w:r>
      <w:proofErr w:type="spellEnd"/>
      <w:r>
        <w:t xml:space="preserve">, and J. </w:t>
      </w:r>
      <w:proofErr w:type="spellStart"/>
      <w:r>
        <w:t>Pospisil</w:t>
      </w:r>
      <w:proofErr w:type="spellEnd"/>
      <w:r>
        <w:t xml:space="preserve"> (Hardcover - July 18, 1995)</w:t>
      </w:r>
      <w:r>
        <w:br/>
        <w:t>ISBN-13: 978-3540589839</w:t>
      </w:r>
      <w:r>
        <w:br/>
        <w:t xml:space="preserve">2 NMR Spectroscopy of Biological Solids (Practical Spectroscopy) by A. </w:t>
      </w:r>
      <w:proofErr w:type="spellStart"/>
      <w:r>
        <w:t>Ramamoorthy</w:t>
      </w:r>
      <w:proofErr w:type="spellEnd"/>
      <w:r>
        <w:t xml:space="preserve"> (Hardcover - Sept. 22, 2005)</w:t>
      </w:r>
      <w:r>
        <w:br/>
        <w:t>ISBN-13: 978-1574444964</w:t>
      </w:r>
      <w:r>
        <w:br/>
      </w:r>
      <w:r>
        <w:t>世界各地拥有馆藏的图书馆（</w:t>
      </w:r>
      <w:r>
        <w:t>OCLC</w:t>
      </w:r>
      <w:r>
        <w:t>）</w:t>
      </w:r>
      <w:r>
        <w:t>:86</w:t>
      </w:r>
      <w:r>
        <w:br/>
        <w:t>3 The Chemist's Companion: A Handbook of Practical Data, Techniques, and References by Arnold J. Gordon and Richard A. Ford (Hardcover - Jan. 1972)</w:t>
      </w:r>
      <w:r>
        <w:br/>
        <w:t>ISBN-13: 978-0471315902</w:t>
      </w:r>
      <w:r>
        <w:br/>
        <w:t xml:space="preserve">4 Molecular Biology in Medicinal Chemistry (Methods and Principles in Medicinal Chemistry) by Theodor </w:t>
      </w:r>
      <w:proofErr w:type="spellStart"/>
      <w:r>
        <w:t>Dingermann</w:t>
      </w:r>
      <w:proofErr w:type="spellEnd"/>
      <w:r>
        <w:t xml:space="preserve">, Dieter </w:t>
      </w:r>
      <w:proofErr w:type="spellStart"/>
      <w:r>
        <w:t>Steinhilber</w:t>
      </w:r>
      <w:proofErr w:type="spellEnd"/>
      <w:r>
        <w:t xml:space="preserve">, </w:t>
      </w:r>
      <w:proofErr w:type="spellStart"/>
      <w:r>
        <w:t>Gerd</w:t>
      </w:r>
      <w:proofErr w:type="spellEnd"/>
      <w:r>
        <w:t xml:space="preserve"> </w:t>
      </w:r>
      <w:proofErr w:type="spellStart"/>
      <w:r>
        <w:t>Folkers</w:t>
      </w:r>
      <w:proofErr w:type="spellEnd"/>
      <w:r>
        <w:t xml:space="preserve">, and </w:t>
      </w:r>
      <w:proofErr w:type="spellStart"/>
      <w:r>
        <w:t>Raimund</w:t>
      </w:r>
      <w:proofErr w:type="spellEnd"/>
      <w:r>
        <w:t xml:space="preserve"> </w:t>
      </w:r>
      <w:proofErr w:type="spellStart"/>
      <w:r>
        <w:t>Mannhold</w:t>
      </w:r>
      <w:proofErr w:type="spellEnd"/>
      <w:r>
        <w:t xml:space="preserve"> (Hardcover - Apr. 2, 2004)</w:t>
      </w:r>
      <w:r>
        <w:br/>
        <w:t>ISBN-13: 978-3527304318</w:t>
      </w:r>
      <w:r>
        <w:br/>
      </w:r>
      <w:r>
        <w:t>世界各地拥有馆藏的图书馆（</w:t>
      </w:r>
      <w:r>
        <w:t>OCLC</w:t>
      </w:r>
      <w:r>
        <w:t>）</w:t>
      </w:r>
      <w:r>
        <w:t>:207</w:t>
      </w:r>
      <w:r>
        <w:br/>
        <w:t xml:space="preserve">5 High Magnetic Fields: Science and Technology (Volume 3) by Noboru Miura (Editor) Fritz </w:t>
      </w:r>
      <w:proofErr w:type="spellStart"/>
      <w:r>
        <w:t>Herlach</w:t>
      </w:r>
      <w:proofErr w:type="spellEnd"/>
      <w:r>
        <w:t xml:space="preserve"> (Editor) (Hardcover - Oct. 6, 2003)</w:t>
      </w:r>
      <w:r>
        <w:br/>
        <w:t>ISBN-13: 978-9810249663</w:t>
      </w:r>
      <w:r>
        <w:br/>
      </w:r>
      <w:r>
        <w:t>世界各地拥有馆藏的图书馆（</w:t>
      </w:r>
      <w:r>
        <w:t>OCLC</w:t>
      </w:r>
      <w:r>
        <w:t>）</w:t>
      </w:r>
      <w:r>
        <w:t>:117</w:t>
      </w:r>
      <w:r>
        <w:br/>
        <w:t xml:space="preserve">6 Biophysical Techniques in Photosynthesis: Volume II (Advances in Photosynthesis and Respiration) by </w:t>
      </w:r>
      <w:proofErr w:type="spellStart"/>
      <w:r>
        <w:t>Thijs</w:t>
      </w:r>
      <w:proofErr w:type="spellEnd"/>
      <w:r>
        <w:t xml:space="preserve"> J. </w:t>
      </w:r>
      <w:proofErr w:type="spellStart"/>
      <w:r>
        <w:t>Aartsma</w:t>
      </w:r>
      <w:proofErr w:type="spellEnd"/>
      <w:r>
        <w:t xml:space="preserve"> and </w:t>
      </w:r>
      <w:proofErr w:type="spellStart"/>
      <w:r>
        <w:t>JÃ¶rg</w:t>
      </w:r>
      <w:proofErr w:type="spellEnd"/>
      <w:r>
        <w:t xml:space="preserve"> </w:t>
      </w:r>
      <w:proofErr w:type="spellStart"/>
      <w:r>
        <w:t>Matysik</w:t>
      </w:r>
      <w:proofErr w:type="spellEnd"/>
      <w:r>
        <w:t xml:space="preserve"> (Hardcover - Mar. 11, 2008)</w:t>
      </w:r>
      <w:r>
        <w:br/>
        <w:t>ISBN-13: 978-1402082498</w:t>
      </w:r>
      <w:r>
        <w:br/>
      </w:r>
      <w:r>
        <w:t>世界各地拥有馆藏的图书馆（</w:t>
      </w:r>
      <w:r>
        <w:t>OCLC</w:t>
      </w:r>
      <w:r>
        <w:t>）</w:t>
      </w:r>
      <w:r>
        <w:t>:23</w:t>
      </w:r>
      <w:r>
        <w:br/>
        <w:t xml:space="preserve">7 Fragment-based Approaches in Drug Discovery (Methods and Principles in Medicinal Chemistry) by Wolfgang </w:t>
      </w:r>
      <w:proofErr w:type="spellStart"/>
      <w:r>
        <w:t>Jahnke</w:t>
      </w:r>
      <w:proofErr w:type="spellEnd"/>
      <w:r>
        <w:t xml:space="preserve">, Daniel A. </w:t>
      </w:r>
      <w:proofErr w:type="spellStart"/>
      <w:r>
        <w:t>Erlanson</w:t>
      </w:r>
      <w:proofErr w:type="spellEnd"/>
      <w:r>
        <w:t xml:space="preserve">, </w:t>
      </w:r>
      <w:proofErr w:type="spellStart"/>
      <w:r>
        <w:t>Raimund</w:t>
      </w:r>
      <w:proofErr w:type="spellEnd"/>
      <w:r>
        <w:t xml:space="preserve"> </w:t>
      </w:r>
      <w:proofErr w:type="spellStart"/>
      <w:r>
        <w:t>Mannhold</w:t>
      </w:r>
      <w:proofErr w:type="spellEnd"/>
      <w:r>
        <w:t xml:space="preserve">, and Hugo </w:t>
      </w:r>
      <w:proofErr w:type="spellStart"/>
      <w:r>
        <w:t>Kubinyi</w:t>
      </w:r>
      <w:proofErr w:type="spellEnd"/>
      <w:r>
        <w:t xml:space="preserve"> (Hardcover - Oct. 27, 2006)</w:t>
      </w:r>
      <w:r>
        <w:br/>
      </w:r>
      <w:r>
        <w:lastRenderedPageBreak/>
        <w:t>ISBN-13: 978-3527312917</w:t>
      </w:r>
      <w:r>
        <w:br/>
      </w:r>
      <w:r>
        <w:t>世界各地拥有馆藏的图书馆（</w:t>
      </w:r>
      <w:r>
        <w:t>OCLC</w:t>
      </w:r>
      <w:r>
        <w:t>）</w:t>
      </w:r>
      <w:r>
        <w:t>:80</w:t>
      </w:r>
      <w:r>
        <w:br/>
        <w:t xml:space="preserve">8 Protein Folding Protocols (Methods in Molecular Biology) by </w:t>
      </w:r>
      <w:proofErr w:type="spellStart"/>
      <w:r>
        <w:t>Yawen</w:t>
      </w:r>
      <w:proofErr w:type="spellEnd"/>
      <w:r>
        <w:t xml:space="preserve"> </w:t>
      </w:r>
      <w:proofErr w:type="spellStart"/>
      <w:r>
        <w:t>Bai</w:t>
      </w:r>
      <w:proofErr w:type="spellEnd"/>
      <w:r>
        <w:t xml:space="preserve"> (Hardcover - July 24, 2006)</w:t>
      </w:r>
      <w:r>
        <w:br/>
        <w:t xml:space="preserve">ISBN-13: 978-1588296221 </w:t>
      </w:r>
      <w:r>
        <w:br/>
      </w:r>
      <w:r>
        <w:t>世界各地拥有馆藏的图书馆（</w:t>
      </w:r>
      <w:r>
        <w:t>OCLC</w:t>
      </w:r>
      <w:r>
        <w:t>）</w:t>
      </w:r>
      <w:r>
        <w:t>:137</w:t>
      </w:r>
      <w:r>
        <w:br/>
        <w:t xml:space="preserve">9 Bioactive Compounds from Natural Sources: Natural Products as Lead Compounds in Drug Discovery by </w:t>
      </w:r>
      <w:proofErr w:type="spellStart"/>
      <w:r>
        <w:t>Corrado</w:t>
      </w:r>
      <w:proofErr w:type="spellEnd"/>
      <w:r>
        <w:t xml:space="preserve"> </w:t>
      </w:r>
      <w:proofErr w:type="spellStart"/>
      <w:r>
        <w:t>Tringali</w:t>
      </w:r>
      <w:proofErr w:type="spellEnd"/>
      <w:r>
        <w:t xml:space="preserve"> (Hardcover - Oct. 19, 2000)</w:t>
      </w:r>
      <w:r>
        <w:br/>
        <w:t>ISBN-13: 978-0748408900</w:t>
      </w:r>
      <w:r>
        <w:br/>
        <w:t xml:space="preserve">10 </w:t>
      </w:r>
      <w:proofErr w:type="spellStart"/>
      <w:r>
        <w:t>BioNMR</w:t>
      </w:r>
      <w:proofErr w:type="spellEnd"/>
      <w:r>
        <w:t xml:space="preserve"> in Drug Research (Methods and Principles in Medicinal Chemistry, V. 16) by Oliver </w:t>
      </w:r>
      <w:proofErr w:type="spellStart"/>
      <w:r>
        <w:t>Zerbe</w:t>
      </w:r>
      <w:proofErr w:type="spellEnd"/>
      <w:r>
        <w:t xml:space="preserve">, </w:t>
      </w:r>
      <w:proofErr w:type="spellStart"/>
      <w:r>
        <w:t>Raimund</w:t>
      </w:r>
      <w:proofErr w:type="spellEnd"/>
      <w:r>
        <w:t xml:space="preserve"> </w:t>
      </w:r>
      <w:proofErr w:type="spellStart"/>
      <w:r>
        <w:t>Mannhold</w:t>
      </w:r>
      <w:proofErr w:type="spellEnd"/>
      <w:r>
        <w:t xml:space="preserve">, Hugo </w:t>
      </w:r>
      <w:proofErr w:type="spellStart"/>
      <w:r>
        <w:t>Kubinyi</w:t>
      </w:r>
      <w:proofErr w:type="spellEnd"/>
      <w:r>
        <w:t xml:space="preserve">, and </w:t>
      </w:r>
      <w:proofErr w:type="spellStart"/>
      <w:r>
        <w:t>Gerd</w:t>
      </w:r>
      <w:proofErr w:type="spellEnd"/>
      <w:r>
        <w:t xml:space="preserve"> </w:t>
      </w:r>
      <w:proofErr w:type="spellStart"/>
      <w:r>
        <w:t>Folkers</w:t>
      </w:r>
      <w:proofErr w:type="spellEnd"/>
      <w:r>
        <w:t xml:space="preserve"> (Hardcover - Mar. 21, 2003)</w:t>
      </w:r>
      <w:r>
        <w:br/>
        <w:t xml:space="preserve">ISBN-13: 978-3527304653 </w:t>
      </w:r>
      <w:r>
        <w:br/>
      </w:r>
      <w:r>
        <w:t>世界各地拥有馆藏的图书馆（</w:t>
      </w:r>
      <w:r>
        <w:t>OCLC</w:t>
      </w:r>
      <w:r>
        <w:t>）</w:t>
      </w:r>
      <w:r>
        <w:t>:144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DC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14DC"/>
    <w:rsid w:val="00783069"/>
    <w:rsid w:val="007E5318"/>
    <w:rsid w:val="007F2229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>P R C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2017-06-29T05:19:00Z</dcterms:created>
  <dcterms:modified xsi:type="dcterms:W3CDTF">2017-06-29T05:20:00Z</dcterms:modified>
</cp:coreProperties>
</file>