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922" w:rsidRDefault="00714F84">
      <w:pPr>
        <w:widowControl/>
        <w:jc w:val="left"/>
      </w:pPr>
      <w:r w:rsidRPr="00714F84">
        <w:rPr>
          <w:noProof/>
          <w:color w:val="31849B" w:themeColor="accent5" w:themeShade="BF"/>
        </w:rPr>
        <w:pict>
          <v:shapetype id="_x0000_t202" coordsize="21600,21600" o:spt="202" path="m,l,21600r21600,l21600,xe">
            <v:stroke joinstyle="miter"/>
            <v:path gradientshapeok="t" o:connecttype="rect"/>
          </v:shapetype>
          <v:shape id="_x0000_s1036" type="#_x0000_t202" style="position:absolute;margin-left:-91.3pt;margin-top:-35.7pt;width:597pt;height:153.6pt;z-index:251670528" fillcolor="#205867 [1608]" stroked="f" strokecolor="#92cddc [1944]" strokeweight="1pt">
            <v:fill color2="fill lighten(51)" focusposition="1" focussize="" method="linear sigma" type="gradient"/>
            <v:shadow type="perspective" color="#205867 [1608]" opacity=".5" offset="1pt" offset2="-3pt"/>
            <v:textbox style="mso-next-textbox:#_x0000_s1036">
              <w:txbxContent>
                <w:p w:rsidR="00C813B1" w:rsidRDefault="00501264" w:rsidP="00501264">
                  <w:pPr>
                    <w:rPr>
                      <w:rFonts w:ascii="微软雅黑" w:eastAsia="微软雅黑" w:hAnsi="微软雅黑"/>
                      <w:color w:val="0F243E" w:themeColor="text2" w:themeShade="80"/>
                      <w:sz w:val="18"/>
                      <w:szCs w:val="18"/>
                      <w:lang w:val="zh-CN"/>
                    </w:rPr>
                  </w:pPr>
                  <w:bookmarkStart w:id="0" w:name="OLE_LINK1"/>
                  <w:bookmarkStart w:id="1" w:name="OLE_LINK2"/>
                  <w:bookmarkStart w:id="2" w:name="_Hlk446607667"/>
                  <w:r w:rsidRPr="00C813B1">
                    <w:rPr>
                      <w:rFonts w:ascii="微软雅黑" w:eastAsia="微软雅黑" w:hAnsi="微软雅黑" w:hint="eastAsia"/>
                      <w:color w:val="0F243E" w:themeColor="text2" w:themeShade="80"/>
                      <w:sz w:val="18"/>
                      <w:szCs w:val="18"/>
                    </w:rPr>
                    <w:tab/>
                    <w:t>“</w:t>
                  </w:r>
                  <w:r w:rsidRPr="00C813B1">
                    <w:rPr>
                      <w:rFonts w:ascii="微软雅黑" w:eastAsia="微软雅黑" w:hAnsi="微软雅黑" w:hint="eastAsia"/>
                      <w:color w:val="0F243E" w:themeColor="text2" w:themeShade="80"/>
                      <w:sz w:val="18"/>
                      <w:szCs w:val="18"/>
                      <w:lang w:val="zh-CN"/>
                    </w:rPr>
                    <w:t>一带一路</w:t>
                  </w:r>
                  <w:r w:rsidRPr="00C813B1">
                    <w:rPr>
                      <w:rFonts w:ascii="微软雅黑" w:eastAsia="微软雅黑" w:hAnsi="微软雅黑" w:hint="eastAsia"/>
                      <w:color w:val="0F243E" w:themeColor="text2" w:themeShade="80"/>
                      <w:sz w:val="18"/>
                      <w:szCs w:val="18"/>
                    </w:rPr>
                    <w:t>”</w:t>
                  </w:r>
                  <w:r w:rsidR="00B92D6E" w:rsidRPr="00C813B1">
                    <w:rPr>
                      <w:rFonts w:ascii="微软雅黑" w:eastAsia="微软雅黑" w:hAnsi="微软雅黑" w:hint="eastAsia"/>
                      <w:color w:val="0F243E" w:themeColor="text2" w:themeShade="80"/>
                      <w:sz w:val="18"/>
                      <w:szCs w:val="18"/>
                    </w:rPr>
                    <w:t>(</w:t>
                  </w:r>
                  <w:r w:rsidR="00B92D6E" w:rsidRPr="00C813B1">
                    <w:rPr>
                      <w:rFonts w:ascii="微软雅黑" w:eastAsia="微软雅黑" w:hAnsi="微软雅黑"/>
                      <w:color w:val="0F243E" w:themeColor="text2" w:themeShade="80"/>
                      <w:sz w:val="18"/>
                      <w:szCs w:val="18"/>
                    </w:rPr>
                    <w:t>One Belt One Road</w:t>
                  </w:r>
                  <w:r w:rsidR="00B92D6E" w:rsidRPr="00C813B1">
                    <w:rPr>
                      <w:rFonts w:ascii="微软雅黑" w:eastAsia="微软雅黑" w:hAnsi="微软雅黑" w:hint="eastAsia"/>
                      <w:color w:val="0F243E" w:themeColor="text2" w:themeShade="80"/>
                      <w:sz w:val="18"/>
                      <w:szCs w:val="18"/>
                    </w:rPr>
                    <w:t>，简称OBOR)</w:t>
                  </w:r>
                  <w:r w:rsidRPr="00C813B1">
                    <w:rPr>
                      <w:rFonts w:ascii="微软雅黑" w:eastAsia="微软雅黑" w:hAnsi="微软雅黑" w:hint="eastAsia"/>
                      <w:color w:val="0F243E" w:themeColor="text2" w:themeShade="80"/>
                      <w:sz w:val="18"/>
                      <w:szCs w:val="18"/>
                      <w:lang w:val="zh-CN"/>
                    </w:rPr>
                    <w:t>是指</w:t>
                  </w:r>
                  <w:r w:rsidRPr="00C813B1">
                    <w:rPr>
                      <w:rFonts w:ascii="微软雅黑" w:eastAsia="微软雅黑" w:hAnsi="微软雅黑" w:hint="eastAsia"/>
                      <w:color w:val="0F243E" w:themeColor="text2" w:themeShade="80"/>
                      <w:sz w:val="18"/>
                      <w:szCs w:val="18"/>
                    </w:rPr>
                    <w:t>“</w:t>
                  </w:r>
                  <w:r w:rsidRPr="00C813B1">
                    <w:rPr>
                      <w:rFonts w:ascii="微软雅黑" w:eastAsia="微软雅黑" w:hAnsi="微软雅黑" w:hint="eastAsia"/>
                      <w:color w:val="0F243E" w:themeColor="text2" w:themeShade="80"/>
                      <w:sz w:val="18"/>
                      <w:szCs w:val="18"/>
                      <w:lang w:val="zh-CN"/>
                    </w:rPr>
                    <w:t>丝绸之路经济带</w:t>
                  </w:r>
                  <w:r w:rsidRPr="00C813B1">
                    <w:rPr>
                      <w:rFonts w:ascii="微软雅黑" w:eastAsia="微软雅黑" w:hAnsi="微软雅黑" w:hint="eastAsia"/>
                      <w:color w:val="0F243E" w:themeColor="text2" w:themeShade="80"/>
                      <w:sz w:val="18"/>
                      <w:szCs w:val="18"/>
                    </w:rPr>
                    <w:t>”</w:t>
                  </w:r>
                  <w:r w:rsidRPr="00C813B1">
                    <w:rPr>
                      <w:rFonts w:ascii="微软雅黑" w:eastAsia="微软雅黑" w:hAnsi="微软雅黑" w:hint="eastAsia"/>
                      <w:color w:val="0F243E" w:themeColor="text2" w:themeShade="80"/>
                      <w:sz w:val="18"/>
                      <w:szCs w:val="18"/>
                      <w:lang w:val="zh-CN"/>
                    </w:rPr>
                    <w:t>和</w:t>
                  </w:r>
                  <w:r w:rsidRPr="00C813B1">
                    <w:rPr>
                      <w:rFonts w:ascii="微软雅黑" w:eastAsia="微软雅黑" w:hAnsi="微软雅黑" w:hint="eastAsia"/>
                      <w:color w:val="0F243E" w:themeColor="text2" w:themeShade="80"/>
                      <w:sz w:val="18"/>
                      <w:szCs w:val="18"/>
                    </w:rPr>
                    <w:t>“21</w:t>
                  </w:r>
                  <w:r w:rsidRPr="00C813B1">
                    <w:rPr>
                      <w:rFonts w:ascii="微软雅黑" w:eastAsia="微软雅黑" w:hAnsi="微软雅黑" w:hint="eastAsia"/>
                      <w:color w:val="0F243E" w:themeColor="text2" w:themeShade="80"/>
                      <w:sz w:val="18"/>
                      <w:szCs w:val="18"/>
                      <w:lang w:val="zh-CN"/>
                    </w:rPr>
                    <w:t>世纪海上丝绸之路</w:t>
                  </w:r>
                  <w:r w:rsidRPr="00C813B1">
                    <w:rPr>
                      <w:rFonts w:ascii="微软雅黑" w:eastAsia="微软雅黑" w:hAnsi="微软雅黑" w:hint="eastAsia"/>
                      <w:color w:val="0F243E" w:themeColor="text2" w:themeShade="80"/>
                      <w:sz w:val="18"/>
                      <w:szCs w:val="18"/>
                    </w:rPr>
                    <w:t>”</w:t>
                  </w:r>
                  <w:r w:rsidRPr="00C813B1">
                    <w:rPr>
                      <w:rFonts w:ascii="微软雅黑" w:eastAsia="微软雅黑" w:hAnsi="微软雅黑" w:hint="eastAsia"/>
                      <w:color w:val="0F243E" w:themeColor="text2" w:themeShade="80"/>
                      <w:sz w:val="18"/>
                      <w:szCs w:val="18"/>
                      <w:lang w:val="zh-CN"/>
                    </w:rPr>
                    <w:t>的简称。这条世界上跨度最长的经济大走廊，发端于中国，贯通中亚、东南亚、南亚、西亚乃至欧洲部分区域，东牵亚太经济圈，西系欧洲经济圈。它是世界上最具发展潜力的经济带。</w:t>
                  </w:r>
                </w:p>
                <w:p w:rsidR="00B92D6E" w:rsidRPr="00C813B1" w:rsidRDefault="00501264" w:rsidP="00501264">
                  <w:pPr>
                    <w:rPr>
                      <w:rFonts w:ascii="微软雅黑" w:eastAsia="微软雅黑" w:hAnsi="微软雅黑"/>
                      <w:color w:val="0F243E" w:themeColor="text2" w:themeShade="80"/>
                      <w:sz w:val="18"/>
                      <w:szCs w:val="18"/>
                      <w:lang w:val="zh-CN"/>
                    </w:rPr>
                  </w:pPr>
                  <w:r w:rsidRPr="00C813B1">
                    <w:rPr>
                      <w:rFonts w:ascii="微软雅黑" w:eastAsia="微软雅黑" w:hAnsi="微软雅黑" w:hint="eastAsia"/>
                      <w:color w:val="0F243E" w:themeColor="text2" w:themeShade="80"/>
                      <w:sz w:val="18"/>
                      <w:szCs w:val="18"/>
                    </w:rPr>
                    <w:t> </w:t>
                  </w:r>
                  <w:r w:rsidRPr="00C813B1">
                    <w:rPr>
                      <w:rFonts w:ascii="微软雅黑" w:eastAsia="微软雅黑" w:hAnsi="微软雅黑" w:hint="eastAsia"/>
                      <w:color w:val="0F243E" w:themeColor="text2" w:themeShade="80"/>
                      <w:sz w:val="18"/>
                      <w:szCs w:val="18"/>
                    </w:rPr>
                    <w:tab/>
                  </w:r>
                  <w:r w:rsidR="00C813B1">
                    <w:rPr>
                      <w:rFonts w:ascii="微软雅黑" w:eastAsia="微软雅黑" w:hAnsi="微软雅黑" w:hint="eastAsia"/>
                      <w:color w:val="0F243E" w:themeColor="text2" w:themeShade="80"/>
                      <w:sz w:val="18"/>
                      <w:szCs w:val="18"/>
                    </w:rPr>
                    <w:t>One Belt One Road</w:t>
                  </w:r>
                  <w:r w:rsidRPr="00C813B1">
                    <w:rPr>
                      <w:rFonts w:ascii="微软雅黑" w:eastAsia="微软雅黑" w:hAnsi="微软雅黑" w:hint="eastAsia"/>
                      <w:color w:val="0F243E" w:themeColor="text2" w:themeShade="80"/>
                      <w:sz w:val="18"/>
                      <w:szCs w:val="18"/>
                    </w:rPr>
                    <w:t xml:space="preserve"> Collection </w:t>
                  </w:r>
                  <w:r w:rsidRPr="00C813B1">
                    <w:rPr>
                      <w:rFonts w:ascii="微软雅黑" w:eastAsia="微软雅黑" w:hAnsi="微软雅黑" w:hint="eastAsia"/>
                      <w:color w:val="0F243E" w:themeColor="text2" w:themeShade="80"/>
                      <w:sz w:val="18"/>
                      <w:szCs w:val="18"/>
                      <w:lang w:val="zh-CN"/>
                    </w:rPr>
                    <w:t>电子资源</w:t>
                  </w:r>
                  <w:r w:rsidR="00B92D6E" w:rsidRPr="00C813B1">
                    <w:rPr>
                      <w:rFonts w:ascii="微软雅黑" w:eastAsia="微软雅黑" w:hAnsi="微软雅黑" w:hint="eastAsia"/>
                      <w:color w:val="0F243E" w:themeColor="text2" w:themeShade="80"/>
                      <w:sz w:val="18"/>
                      <w:szCs w:val="18"/>
                      <w:lang w:val="zh-CN"/>
                    </w:rPr>
                    <w:t>数据库</w:t>
                  </w:r>
                  <w:r w:rsidR="00B92D6E" w:rsidRPr="00C813B1">
                    <w:rPr>
                      <w:rFonts w:ascii="微软雅黑" w:eastAsia="微软雅黑" w:hAnsi="微软雅黑" w:hint="eastAsia"/>
                      <w:color w:val="0F243E" w:themeColor="text2" w:themeShade="80"/>
                      <w:sz w:val="18"/>
                      <w:szCs w:val="18"/>
                    </w:rPr>
                    <w:t>（</w:t>
                  </w:r>
                  <w:r w:rsidR="00B92D6E" w:rsidRPr="00C813B1">
                    <w:rPr>
                      <w:rFonts w:ascii="微软雅黑" w:eastAsia="微软雅黑" w:hAnsi="微软雅黑" w:hint="eastAsia"/>
                      <w:color w:val="0F243E" w:themeColor="text2" w:themeShade="80"/>
                      <w:sz w:val="18"/>
                      <w:szCs w:val="18"/>
                      <w:lang w:val="zh-CN"/>
                    </w:rPr>
                    <w:t>简称</w:t>
                  </w:r>
                  <w:r w:rsidR="00B92D6E" w:rsidRPr="00C813B1">
                    <w:rPr>
                      <w:rFonts w:ascii="微软雅黑" w:eastAsia="微软雅黑" w:hAnsi="微软雅黑" w:hint="eastAsia"/>
                      <w:color w:val="0F243E" w:themeColor="text2" w:themeShade="80"/>
                      <w:sz w:val="18"/>
                      <w:szCs w:val="18"/>
                    </w:rPr>
                    <w:t>OBOR</w:t>
                  </w:r>
                  <w:r w:rsidR="00B92D6E" w:rsidRPr="00C813B1">
                    <w:rPr>
                      <w:rFonts w:ascii="微软雅黑" w:eastAsia="微软雅黑" w:hAnsi="微软雅黑" w:hint="eastAsia"/>
                      <w:color w:val="0F243E" w:themeColor="text2" w:themeShade="80"/>
                      <w:sz w:val="18"/>
                      <w:szCs w:val="18"/>
                      <w:lang w:val="zh-CN"/>
                    </w:rPr>
                    <w:t>数据库</w:t>
                  </w:r>
                  <w:r w:rsidR="00B92D6E" w:rsidRPr="00C813B1">
                    <w:rPr>
                      <w:rFonts w:ascii="微软雅黑" w:eastAsia="微软雅黑" w:hAnsi="微软雅黑" w:hint="eastAsia"/>
                      <w:color w:val="0F243E" w:themeColor="text2" w:themeShade="80"/>
                      <w:sz w:val="18"/>
                      <w:szCs w:val="18"/>
                    </w:rPr>
                    <w:t>）</w:t>
                  </w:r>
                  <w:r w:rsidRPr="00C813B1">
                    <w:rPr>
                      <w:rFonts w:ascii="微软雅黑" w:eastAsia="微软雅黑" w:hAnsi="微软雅黑" w:hint="eastAsia"/>
                      <w:color w:val="0F243E" w:themeColor="text2" w:themeShade="80"/>
                      <w:sz w:val="18"/>
                      <w:szCs w:val="18"/>
                      <w:lang w:val="zh-CN"/>
                    </w:rPr>
                    <w:t>是目前</w:t>
                  </w:r>
                  <w:r w:rsidRPr="00C813B1">
                    <w:rPr>
                      <w:rFonts w:ascii="微软雅黑" w:eastAsia="微软雅黑" w:hAnsi="微软雅黑" w:hint="eastAsia"/>
                      <w:color w:val="0F243E" w:themeColor="text2" w:themeShade="80"/>
                      <w:sz w:val="18"/>
                      <w:szCs w:val="18"/>
                    </w:rPr>
                    <w:t>第一个收录有关“</w:t>
                  </w:r>
                  <w:r w:rsidRPr="00C813B1">
                    <w:rPr>
                      <w:rFonts w:ascii="微软雅黑" w:eastAsia="微软雅黑" w:hAnsi="微软雅黑" w:hint="eastAsia"/>
                      <w:color w:val="0F243E" w:themeColor="text2" w:themeShade="80"/>
                      <w:sz w:val="18"/>
                      <w:szCs w:val="18"/>
                      <w:lang w:val="zh-CN"/>
                    </w:rPr>
                    <w:t>一带一路</w:t>
                  </w:r>
                  <w:r w:rsidRPr="00C813B1">
                    <w:rPr>
                      <w:rFonts w:ascii="微软雅黑" w:eastAsia="微软雅黑" w:hAnsi="微软雅黑" w:hint="eastAsia"/>
                      <w:color w:val="0F243E" w:themeColor="text2" w:themeShade="80"/>
                      <w:sz w:val="18"/>
                      <w:szCs w:val="18"/>
                    </w:rPr>
                    <w:t>”</w:t>
                  </w:r>
                  <w:r w:rsidRPr="00C813B1">
                    <w:rPr>
                      <w:rFonts w:ascii="微软雅黑" w:eastAsia="微软雅黑" w:hAnsi="微软雅黑" w:hint="eastAsia"/>
                      <w:color w:val="0F243E" w:themeColor="text2" w:themeShade="80"/>
                      <w:sz w:val="18"/>
                      <w:szCs w:val="18"/>
                      <w:lang w:val="zh-CN"/>
                    </w:rPr>
                    <w:t>沿线国家</w:t>
                  </w:r>
                  <w:r w:rsidRPr="00C813B1">
                    <w:rPr>
                      <w:rFonts w:ascii="微软雅黑" w:eastAsia="微软雅黑" w:hAnsi="微软雅黑" w:hint="eastAsia"/>
                      <w:color w:val="0F243E" w:themeColor="text2" w:themeShade="80"/>
                      <w:sz w:val="18"/>
                      <w:szCs w:val="18"/>
                    </w:rPr>
                    <w:t>研究方面的基本阅读资料的</w:t>
                  </w:r>
                  <w:r w:rsidRPr="00C813B1">
                    <w:rPr>
                      <w:rFonts w:ascii="微软雅黑" w:eastAsia="微软雅黑" w:hAnsi="微软雅黑" w:hint="eastAsia"/>
                      <w:color w:val="0F243E" w:themeColor="text2" w:themeShade="80"/>
                      <w:sz w:val="18"/>
                      <w:szCs w:val="18"/>
                      <w:lang w:val="zh-CN"/>
                    </w:rPr>
                    <w:t>数据库</w:t>
                  </w:r>
                  <w:r w:rsidR="00B92D6E" w:rsidRPr="00C813B1">
                    <w:rPr>
                      <w:rFonts w:ascii="微软雅黑" w:eastAsia="微软雅黑" w:hAnsi="微软雅黑" w:hint="eastAsia"/>
                      <w:color w:val="0F243E" w:themeColor="text2" w:themeShade="80"/>
                      <w:sz w:val="18"/>
                      <w:szCs w:val="18"/>
                      <w:lang w:val="zh-CN"/>
                    </w:rPr>
                    <w:t>。OBOR</w:t>
                  </w:r>
                  <w:r w:rsidRPr="00C813B1">
                    <w:rPr>
                      <w:rFonts w:ascii="微软雅黑" w:eastAsia="微软雅黑" w:hAnsi="微软雅黑" w:hint="eastAsia"/>
                      <w:color w:val="0F243E" w:themeColor="text2" w:themeShade="80"/>
                      <w:sz w:val="18"/>
                      <w:szCs w:val="18"/>
                      <w:lang w:val="zh-CN"/>
                    </w:rPr>
                    <w:t>数据库旨在收集与“一带一路”沿线国家相关的区域政治，经济，文化，发展策略与政治研究等相关的最完整的电子资源，目前已经收录了近</w:t>
                  </w:r>
                  <w:r w:rsidR="00C813B1" w:rsidRPr="00C813B1">
                    <w:rPr>
                      <w:rFonts w:ascii="微软雅黑" w:eastAsia="微软雅黑" w:hAnsi="微软雅黑" w:hint="eastAsia"/>
                      <w:color w:val="0F243E" w:themeColor="text2" w:themeShade="80"/>
                      <w:sz w:val="18"/>
                      <w:szCs w:val="18"/>
                    </w:rPr>
                    <w:t>4</w:t>
                  </w:r>
                  <w:r w:rsidRPr="00C813B1">
                    <w:rPr>
                      <w:rFonts w:ascii="微软雅黑" w:eastAsia="微软雅黑" w:hAnsi="微软雅黑" w:hint="eastAsia"/>
                      <w:color w:val="0F243E" w:themeColor="text2" w:themeShade="80"/>
                      <w:sz w:val="18"/>
                      <w:szCs w:val="18"/>
                    </w:rPr>
                    <w:t>000</w:t>
                  </w:r>
                  <w:r w:rsidRPr="00C813B1">
                    <w:rPr>
                      <w:rFonts w:ascii="微软雅黑" w:eastAsia="微软雅黑" w:hAnsi="微软雅黑" w:hint="eastAsia"/>
                      <w:color w:val="0F243E" w:themeColor="text2" w:themeShade="80"/>
                      <w:sz w:val="18"/>
                      <w:szCs w:val="18"/>
                      <w:lang w:val="zh-CN"/>
                    </w:rPr>
                    <w:t>册电子图书与《缅甸研究学会期刊》全集，收录出版社有</w:t>
                  </w:r>
                  <w:r w:rsidR="00C813B1" w:rsidRPr="00C813B1">
                    <w:rPr>
                      <w:rFonts w:ascii="微软雅黑" w:eastAsia="微软雅黑" w:hAnsi="微软雅黑" w:hint="eastAsia"/>
                      <w:color w:val="0F243E" w:themeColor="text2" w:themeShade="80"/>
                      <w:sz w:val="18"/>
                      <w:szCs w:val="18"/>
                    </w:rPr>
                    <w:t>收录出版社有World Scientific Publishing(世界科技出版公司），ISEAS（新加坡东南亚研究所），Burma Research Society（缅甸研究学会），Nordic Institute of Asian Studies (北欧亚研究所），Anmol Publications（印度安莫出版社），Princeton University Press（普林斯顿大学出版社），Columbia University Press（哥伦比亚大学出版社）, World Bank（世界银行），IMF（国际货币基金组织）</w:t>
                  </w:r>
                  <w:r w:rsidRPr="00C813B1">
                    <w:rPr>
                      <w:rFonts w:ascii="微软雅黑" w:eastAsia="微软雅黑" w:hAnsi="微软雅黑" w:hint="eastAsia"/>
                      <w:color w:val="0F243E" w:themeColor="text2" w:themeShade="80"/>
                      <w:sz w:val="18"/>
                      <w:szCs w:val="18"/>
                    </w:rPr>
                    <w:t xml:space="preserve"> </w:t>
                  </w:r>
                  <w:r w:rsidRPr="00C813B1">
                    <w:rPr>
                      <w:rFonts w:ascii="微软雅黑" w:eastAsia="微软雅黑" w:hAnsi="微软雅黑" w:hint="eastAsia"/>
                      <w:color w:val="0F243E" w:themeColor="text2" w:themeShade="80"/>
                      <w:sz w:val="18"/>
                      <w:szCs w:val="18"/>
                      <w:lang w:val="zh-CN"/>
                    </w:rPr>
                    <w:t>等，更多</w:t>
                  </w:r>
                  <w:r w:rsidR="00B92D6E" w:rsidRPr="00C813B1">
                    <w:rPr>
                      <w:rFonts w:ascii="微软雅黑" w:eastAsia="微软雅黑" w:hAnsi="微软雅黑" w:hint="eastAsia"/>
                      <w:color w:val="0F243E" w:themeColor="text2" w:themeShade="80"/>
                      <w:sz w:val="18"/>
                      <w:szCs w:val="18"/>
                      <w:lang w:val="zh-CN"/>
                    </w:rPr>
                    <w:t>出版社</w:t>
                  </w:r>
                  <w:r w:rsidRPr="00C813B1">
                    <w:rPr>
                      <w:rFonts w:ascii="微软雅黑" w:eastAsia="微软雅黑" w:hAnsi="微软雅黑" w:hint="eastAsia"/>
                      <w:color w:val="0F243E" w:themeColor="text2" w:themeShade="80"/>
                      <w:sz w:val="18"/>
                      <w:szCs w:val="18"/>
                      <w:lang w:val="zh-CN"/>
                    </w:rPr>
                    <w:t>资源正在计划中。</w:t>
                  </w:r>
                </w:p>
                <w:p w:rsidR="00B92D6E" w:rsidRPr="00C813B1" w:rsidRDefault="00B92D6E" w:rsidP="00B92D6E">
                  <w:pPr>
                    <w:jc w:val="right"/>
                    <w:rPr>
                      <w:rFonts w:ascii="微软雅黑" w:eastAsia="微软雅黑" w:hAnsi="微软雅黑"/>
                      <w:color w:val="FFFFFF" w:themeColor="background1"/>
                      <w:sz w:val="18"/>
                      <w:szCs w:val="18"/>
                    </w:rPr>
                  </w:pPr>
                  <w:r w:rsidRPr="00C813B1">
                    <w:rPr>
                      <w:rFonts w:ascii="微软雅黑" w:eastAsia="微软雅黑" w:hAnsi="微软雅黑" w:hint="eastAsia"/>
                      <w:color w:val="FFFFFF" w:themeColor="background1"/>
                      <w:sz w:val="18"/>
                      <w:szCs w:val="18"/>
                      <w:lang w:val="zh-CN"/>
                    </w:rPr>
                    <w:t>访问地址：</w:t>
                  </w:r>
                  <w:hyperlink r:id="rId7" w:history="1">
                    <w:r w:rsidRPr="00C813B1">
                      <w:rPr>
                        <w:rStyle w:val="a6"/>
                        <w:rFonts w:ascii="微软雅黑" w:eastAsia="微软雅黑" w:hAnsi="微软雅黑"/>
                        <w:color w:val="FFFFFF" w:themeColor="background1"/>
                        <w:sz w:val="18"/>
                        <w:szCs w:val="18"/>
                      </w:rPr>
                      <w:t>http://portal.igpublish.com/iglibrary/</w:t>
                    </w:r>
                  </w:hyperlink>
                </w:p>
                <w:p w:rsidR="003D5A42" w:rsidRPr="00C813B1" w:rsidRDefault="003D5A42" w:rsidP="00DF71FE">
                  <w:pPr>
                    <w:ind w:rightChars="82" w:right="172" w:firstLine="420"/>
                    <w:jc w:val="right"/>
                    <w:rPr>
                      <w:rFonts w:ascii="微软雅黑" w:eastAsia="微软雅黑" w:hAnsi="微软雅黑"/>
                      <w:color w:val="FFFFFF" w:themeColor="background1"/>
                      <w:sz w:val="18"/>
                      <w:szCs w:val="18"/>
                    </w:rPr>
                  </w:pPr>
                  <w:r w:rsidRPr="00C813B1">
                    <w:rPr>
                      <w:rFonts w:ascii="微软雅黑" w:eastAsia="微软雅黑" w:hAnsi="微软雅黑" w:hint="eastAsia"/>
                      <w:color w:val="FFFFFF" w:themeColor="background1"/>
                      <w:sz w:val="18"/>
                      <w:szCs w:val="18"/>
                    </w:rPr>
                    <w:t xml:space="preserve"> </w:t>
                  </w:r>
                </w:p>
                <w:bookmarkEnd w:id="0"/>
                <w:bookmarkEnd w:id="1"/>
                <w:bookmarkEnd w:id="2"/>
                <w:p w:rsidR="00F60A86" w:rsidRPr="00C813B1" w:rsidRDefault="00F60A86">
                  <w:pPr>
                    <w:rPr>
                      <w:rFonts w:ascii="微软雅黑" w:eastAsia="微软雅黑" w:hAnsi="微软雅黑"/>
                      <w:color w:val="FFFFFF" w:themeColor="background1"/>
                      <w:sz w:val="18"/>
                      <w:szCs w:val="18"/>
                    </w:rPr>
                  </w:pPr>
                </w:p>
              </w:txbxContent>
            </v:textbox>
          </v:shape>
        </w:pict>
      </w:r>
      <w:r w:rsidR="000D51DC">
        <w:rPr>
          <w:noProof/>
          <w:color w:val="31849B" w:themeColor="accent5" w:themeShade="BF"/>
        </w:rPr>
        <w:drawing>
          <wp:anchor distT="0" distB="0" distL="114300" distR="114300" simplePos="0" relativeHeight="251706880" behindDoc="0" locked="0" layoutInCell="1" allowOverlap="1">
            <wp:simplePos x="0" y="0"/>
            <wp:positionH relativeFrom="column">
              <wp:posOffset>4619625</wp:posOffset>
            </wp:positionH>
            <wp:positionV relativeFrom="paragraph">
              <wp:posOffset>7299960</wp:posOffset>
            </wp:positionV>
            <wp:extent cx="1647825" cy="914400"/>
            <wp:effectExtent l="19050" t="0" r="9525" b="0"/>
            <wp:wrapNone/>
            <wp:docPr id="5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srcRect/>
                    <a:stretch>
                      <a:fillRect/>
                    </a:stretch>
                  </pic:blipFill>
                  <pic:spPr bwMode="auto">
                    <a:xfrm>
                      <a:off x="0" y="0"/>
                      <a:ext cx="1647825" cy="914400"/>
                    </a:xfrm>
                    <a:prstGeom prst="rect">
                      <a:avLst/>
                    </a:prstGeom>
                    <a:noFill/>
                    <a:ln w="9525">
                      <a:noFill/>
                      <a:miter lim="800000"/>
                      <a:headEnd/>
                      <a:tailEnd/>
                    </a:ln>
                  </pic:spPr>
                </pic:pic>
              </a:graphicData>
            </a:graphic>
          </wp:anchor>
        </w:drawing>
      </w:r>
      <w:r w:rsidRPr="00714F84">
        <w:rPr>
          <w:noProof/>
          <w:color w:val="31849B" w:themeColor="accent5" w:themeShade="BF"/>
        </w:rPr>
        <w:pict>
          <v:shape id="_x0000_s1040" type="#_x0000_t202" style="position:absolute;margin-left:-90.95pt;margin-top:123.3pt;width:364.75pt;height:529.5pt;z-index:251668479;mso-position-horizontal-relative:text;mso-position-vertical-relative:text" fillcolor="white [3201]" stroked="f" strokecolor="#92cddc [1944]" strokeweight="1pt">
            <v:fill color2="#b6dde8 [1304]" focusposition="1" focussize="" focus="100%" type="gradient"/>
            <v:shadow on="t" type="perspective" color="#205867 [1608]" opacity=".5" offset="1pt" offset2="-3pt"/>
            <v:textbox style="mso-next-textbox:#_x0000_s1040">
              <w:txbxContent>
                <w:p w:rsidR="00C838A8" w:rsidRDefault="000A2384" w:rsidP="000D51DC">
                  <w:pPr>
                    <w:ind w:leftChars="135" w:left="283" w:rightChars="160" w:right="336" w:firstLineChars="135" w:firstLine="283"/>
                  </w:pPr>
                  <w:r>
                    <w:rPr>
                      <w:rFonts w:hint="eastAsia"/>
                    </w:rPr>
                    <w:t xml:space="preserve"> </w:t>
                  </w:r>
                </w:p>
                <w:p w:rsidR="00A6526E" w:rsidRDefault="00B92D6E" w:rsidP="00A60EA1">
                  <w:pPr>
                    <w:jc w:val="center"/>
                  </w:pPr>
                  <w:r w:rsidRPr="00A60EA1">
                    <w:rPr>
                      <w:noProof/>
                    </w:rPr>
                    <w:drawing>
                      <wp:inline distT="0" distB="0" distL="0" distR="0">
                        <wp:extent cx="4449445" cy="1266822"/>
                        <wp:effectExtent l="19050" t="0" r="8255" b="0"/>
                        <wp:docPr id="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cstate="print">
                                  <a:clrChange>
                                    <a:clrFrom>
                                      <a:srgbClr val="FCFCFE"/>
                                    </a:clrFrom>
                                    <a:clrTo>
                                      <a:srgbClr val="FCFCFE">
                                        <a:alpha val="0"/>
                                      </a:srgbClr>
                                    </a:clrTo>
                                  </a:clrChange>
                                </a:blip>
                                <a:srcRect/>
                                <a:stretch>
                                  <a:fillRect/>
                                </a:stretch>
                              </pic:blipFill>
                              <pic:spPr bwMode="auto">
                                <a:xfrm>
                                  <a:off x="0" y="0"/>
                                  <a:ext cx="4449445" cy="1266822"/>
                                </a:xfrm>
                                <a:prstGeom prst="rect">
                                  <a:avLst/>
                                </a:prstGeom>
                                <a:noFill/>
                                <a:ln w="9525">
                                  <a:noFill/>
                                  <a:miter lim="800000"/>
                                  <a:headEnd/>
                                  <a:tailEnd/>
                                </a:ln>
                              </pic:spPr>
                            </pic:pic>
                          </a:graphicData>
                        </a:graphic>
                      </wp:inline>
                    </w:drawing>
                  </w:r>
                  <w:r w:rsidR="000A2384" w:rsidRPr="00A60EA1">
                    <w:t xml:space="preserve"> </w:t>
                  </w:r>
                  <w:r w:rsidR="000A2384" w:rsidRPr="000A2384">
                    <w:rPr>
                      <w:rFonts w:hint="eastAsia"/>
                    </w:rPr>
                    <w:t xml:space="preserve"> </w:t>
                  </w:r>
                </w:p>
                <w:p w:rsidR="008E178F" w:rsidRDefault="009B2E23" w:rsidP="008E178F">
                  <w:pPr>
                    <w:tabs>
                      <w:tab w:val="left" w:pos="11482"/>
                    </w:tabs>
                    <w:ind w:leftChars="67" w:left="141" w:rightChars="82" w:right="172"/>
                    <w:rPr>
                      <w:rFonts w:ascii="微软雅黑" w:eastAsia="微软雅黑" w:hAnsi="微软雅黑"/>
                      <w:sz w:val="18"/>
                      <w:szCs w:val="18"/>
                    </w:rPr>
                  </w:pPr>
                  <w:r w:rsidRPr="008E178F">
                    <w:rPr>
                      <w:rFonts w:ascii="微软雅黑" w:eastAsia="微软雅黑" w:hAnsi="微软雅黑"/>
                      <w:b/>
                      <w:color w:val="C00000"/>
                      <w:sz w:val="18"/>
                      <w:szCs w:val="18"/>
                      <w:u w:val="single"/>
                    </w:rPr>
                    <w:t>东南亚研究</w:t>
                  </w:r>
                  <w:r w:rsidRPr="008E178F">
                    <w:rPr>
                      <w:rFonts w:ascii="微软雅黑" w:eastAsia="微软雅黑" w:hAnsi="微软雅黑" w:hint="eastAsia"/>
                      <w:b/>
                      <w:color w:val="C00000"/>
                      <w:sz w:val="18"/>
                      <w:szCs w:val="18"/>
                      <w:u w:val="single"/>
                    </w:rPr>
                    <w:t>所</w:t>
                  </w:r>
                  <w:r w:rsidRPr="008E178F">
                    <w:rPr>
                      <w:rFonts w:ascii="微软雅黑" w:eastAsia="微软雅黑" w:hAnsi="微软雅黑"/>
                      <w:b/>
                      <w:color w:val="C00000"/>
                      <w:sz w:val="18"/>
                      <w:szCs w:val="18"/>
                      <w:u w:val="single"/>
                    </w:rPr>
                    <w:t>出版社（Institute of Southeast Asian Studies</w:t>
                  </w:r>
                  <w:r w:rsidR="008E178F" w:rsidRPr="008E178F">
                    <w:rPr>
                      <w:rFonts w:ascii="微软雅黑" w:eastAsia="微软雅黑" w:hAnsi="微软雅黑" w:hint="eastAsia"/>
                      <w:b/>
                      <w:color w:val="C00000"/>
                      <w:sz w:val="18"/>
                      <w:szCs w:val="18"/>
                      <w:u w:val="single"/>
                    </w:rPr>
                    <w:t>，ISEAS</w:t>
                  </w:r>
                  <w:r w:rsidRPr="008E178F">
                    <w:rPr>
                      <w:rFonts w:ascii="微软雅黑" w:eastAsia="微软雅黑" w:hAnsi="微软雅黑"/>
                      <w:b/>
                      <w:color w:val="C00000"/>
                      <w:sz w:val="18"/>
                      <w:szCs w:val="18"/>
                      <w:u w:val="single"/>
                    </w:rPr>
                    <w:t>）</w:t>
                  </w:r>
                  <w:r w:rsidRPr="008E178F">
                    <w:rPr>
                      <w:rFonts w:ascii="微软雅黑" w:eastAsia="微软雅黑" w:hAnsi="微软雅黑"/>
                      <w:sz w:val="18"/>
                      <w:szCs w:val="18"/>
                    </w:rPr>
                    <w:t>成立于1968年，</w:t>
                  </w:r>
                  <w:r w:rsidR="008E178F">
                    <w:rPr>
                      <w:rFonts w:ascii="微软雅黑" w:eastAsia="微软雅黑" w:hAnsi="微软雅黑" w:hint="eastAsia"/>
                      <w:sz w:val="18"/>
                      <w:szCs w:val="18"/>
                    </w:rPr>
                    <w:t>是目前全球著名的专注于东南亚诸国的</w:t>
                  </w:r>
                  <w:r w:rsidR="008E178F" w:rsidRPr="008E178F">
                    <w:rPr>
                      <w:rFonts w:ascii="微软雅黑" w:eastAsia="微软雅黑" w:hAnsi="微软雅黑" w:hint="eastAsia"/>
                      <w:sz w:val="18"/>
                      <w:szCs w:val="18"/>
                    </w:rPr>
                    <w:t>区域经济研究、区域战略及政治研究、区域社会与文化研究</w:t>
                  </w:r>
                  <w:r w:rsidR="008E178F">
                    <w:rPr>
                      <w:rFonts w:ascii="微软雅黑" w:eastAsia="微软雅黑" w:hAnsi="微软雅黑" w:hint="eastAsia"/>
                      <w:sz w:val="18"/>
                      <w:szCs w:val="18"/>
                    </w:rPr>
                    <w:t xml:space="preserve">的出版社，OBOR数据库最完整地收录了ISEAS </w:t>
                  </w:r>
                  <w:r w:rsidRPr="008E178F">
                    <w:rPr>
                      <w:rFonts w:ascii="微软雅黑" w:eastAsia="微软雅黑" w:hAnsi="微软雅黑" w:hint="eastAsia"/>
                      <w:sz w:val="18"/>
                      <w:szCs w:val="18"/>
                    </w:rPr>
                    <w:t>1980年至今出版的540余种特色图书</w:t>
                  </w:r>
                  <w:r w:rsidR="008E178F">
                    <w:rPr>
                      <w:rFonts w:ascii="微软雅黑" w:eastAsia="微软雅黑" w:hAnsi="微软雅黑" w:hint="eastAsia"/>
                      <w:sz w:val="18"/>
                      <w:szCs w:val="18"/>
                    </w:rPr>
                    <w:t xml:space="preserve">, </w:t>
                  </w:r>
                  <w:r w:rsidRPr="008E178F">
                    <w:rPr>
                      <w:rFonts w:ascii="微软雅黑" w:eastAsia="微软雅黑" w:hAnsi="微软雅黑" w:hint="eastAsia"/>
                      <w:sz w:val="18"/>
                      <w:szCs w:val="18"/>
                    </w:rPr>
                    <w:t>每年新增40种。</w:t>
                  </w:r>
                  <w:r w:rsidR="008E178F">
                    <w:rPr>
                      <w:rFonts w:ascii="微软雅黑" w:eastAsia="微软雅黑" w:hAnsi="微软雅黑" w:hint="eastAsia"/>
                      <w:sz w:val="18"/>
                      <w:szCs w:val="18"/>
                    </w:rPr>
                    <w:t xml:space="preserve"> </w:t>
                  </w:r>
                </w:p>
                <w:p w:rsidR="008E178F" w:rsidRDefault="008E178F" w:rsidP="008E178F">
                  <w:pPr>
                    <w:tabs>
                      <w:tab w:val="left" w:pos="11482"/>
                    </w:tabs>
                    <w:ind w:leftChars="67" w:left="141" w:rightChars="82" w:right="172"/>
                    <w:rPr>
                      <w:rFonts w:ascii="微软雅黑" w:eastAsia="微软雅黑" w:hAnsi="微软雅黑"/>
                      <w:sz w:val="18"/>
                      <w:szCs w:val="18"/>
                    </w:rPr>
                  </w:pPr>
                </w:p>
                <w:p w:rsidR="009A2AE4" w:rsidRDefault="008E178F" w:rsidP="009A2AE4">
                  <w:pPr>
                    <w:pStyle w:val="Default"/>
                    <w:ind w:left="142"/>
                    <w:rPr>
                      <w:rFonts w:ascii="微软雅黑" w:eastAsia="微软雅黑" w:hAnsi="微软雅黑"/>
                      <w:color w:val="auto"/>
                      <w:sz w:val="18"/>
                      <w:szCs w:val="18"/>
                    </w:rPr>
                  </w:pPr>
                  <w:r w:rsidRPr="008E178F">
                    <w:rPr>
                      <w:rFonts w:ascii="微软雅黑" w:eastAsia="微软雅黑" w:hAnsi="微软雅黑" w:cstheme="minorBidi"/>
                      <w:b/>
                      <w:color w:val="C00000"/>
                      <w:kern w:val="2"/>
                      <w:sz w:val="18"/>
                      <w:szCs w:val="18"/>
                      <w:u w:val="single"/>
                    </w:rPr>
                    <w:t>缅甸研究学会</w:t>
                  </w:r>
                  <w:r w:rsidRPr="008E178F">
                    <w:rPr>
                      <w:rFonts w:ascii="微软雅黑" w:eastAsia="微软雅黑" w:hAnsi="微软雅黑" w:cstheme="minorBidi" w:hint="eastAsia"/>
                      <w:b/>
                      <w:color w:val="C00000"/>
                      <w:kern w:val="2"/>
                      <w:sz w:val="18"/>
                      <w:szCs w:val="18"/>
                      <w:u w:val="single"/>
                    </w:rPr>
                    <w:t>（</w:t>
                  </w:r>
                  <w:r w:rsidRPr="008E178F">
                    <w:rPr>
                      <w:rFonts w:ascii="微软雅黑" w:eastAsia="微软雅黑" w:hAnsi="微软雅黑" w:cstheme="minorBidi"/>
                      <w:b/>
                      <w:color w:val="C00000"/>
                      <w:kern w:val="2"/>
                      <w:sz w:val="18"/>
                      <w:szCs w:val="18"/>
                      <w:u w:val="single"/>
                    </w:rPr>
                    <w:t xml:space="preserve"> Burma Research Society</w:t>
                  </w:r>
                  <w:r w:rsidR="009A2AE4">
                    <w:rPr>
                      <w:rFonts w:ascii="微软雅黑" w:eastAsia="微软雅黑" w:hAnsi="微软雅黑" w:cstheme="minorBidi" w:hint="eastAsia"/>
                      <w:b/>
                      <w:color w:val="C00000"/>
                      <w:kern w:val="2"/>
                      <w:sz w:val="18"/>
                      <w:szCs w:val="18"/>
                      <w:u w:val="single"/>
                    </w:rPr>
                    <w:t>，简称BRS</w:t>
                  </w:r>
                  <w:r w:rsidRPr="008E178F">
                    <w:rPr>
                      <w:rFonts w:ascii="微软雅黑" w:eastAsia="微软雅黑" w:hAnsi="微软雅黑" w:cstheme="minorBidi" w:hint="eastAsia"/>
                      <w:b/>
                      <w:color w:val="C00000"/>
                      <w:kern w:val="2"/>
                      <w:sz w:val="18"/>
                      <w:szCs w:val="18"/>
                      <w:u w:val="single"/>
                    </w:rPr>
                    <w:t>）</w:t>
                  </w:r>
                  <w:r w:rsidRPr="008E178F">
                    <w:rPr>
                      <w:rFonts w:ascii="微软雅黑" w:eastAsia="微软雅黑" w:hAnsi="微软雅黑" w:cstheme="minorBidi"/>
                      <w:color w:val="auto"/>
                      <w:sz w:val="18"/>
                      <w:szCs w:val="18"/>
                    </w:rPr>
                    <w:t>是世界上最早的专注于缅甸研究</w:t>
                  </w:r>
                  <w:r>
                    <w:rPr>
                      <w:rFonts w:ascii="微软雅黑" w:eastAsia="微软雅黑" w:hAnsi="微软雅黑" w:cstheme="minorBidi" w:hint="eastAsia"/>
                      <w:color w:val="auto"/>
                      <w:sz w:val="18"/>
                      <w:szCs w:val="18"/>
                    </w:rPr>
                    <w:t>的学协会，其代表</w:t>
                  </w:r>
                  <w:r w:rsidR="009A2AE4">
                    <w:rPr>
                      <w:rFonts w:ascii="微软雅黑" w:eastAsia="微软雅黑" w:hAnsi="微软雅黑" w:cstheme="minorBidi" w:hint="eastAsia"/>
                      <w:color w:val="auto"/>
                      <w:sz w:val="18"/>
                      <w:szCs w:val="18"/>
                    </w:rPr>
                    <w:t>学术</w:t>
                  </w:r>
                  <w:r>
                    <w:rPr>
                      <w:rFonts w:ascii="微软雅黑" w:eastAsia="微软雅黑" w:hAnsi="微软雅黑" w:cstheme="minorBidi" w:hint="eastAsia"/>
                      <w:color w:val="auto"/>
                      <w:sz w:val="18"/>
                      <w:szCs w:val="18"/>
                    </w:rPr>
                    <w:t>期刊《</w:t>
                  </w:r>
                  <w:r w:rsidRPr="009A2AE4">
                    <w:rPr>
                      <w:rFonts w:ascii="微软雅黑" w:eastAsia="微软雅黑" w:hAnsi="微软雅黑" w:cstheme="minorBidi"/>
                      <w:color w:val="auto"/>
                      <w:sz w:val="18"/>
                      <w:szCs w:val="18"/>
                    </w:rPr>
                    <w:t xml:space="preserve"> Journal of the Burma Research Society (JBRS)</w:t>
                  </w:r>
                  <w:r>
                    <w:rPr>
                      <w:rFonts w:ascii="微软雅黑" w:eastAsia="微软雅黑" w:hAnsi="微软雅黑" w:cstheme="minorBidi" w:hint="eastAsia"/>
                      <w:color w:val="auto"/>
                      <w:sz w:val="18"/>
                      <w:szCs w:val="18"/>
                    </w:rPr>
                    <w:t>》</w:t>
                  </w:r>
                  <w:r w:rsidR="009A2AE4">
                    <w:rPr>
                      <w:rFonts w:ascii="微软雅黑" w:eastAsia="微软雅黑" w:hAnsi="微软雅黑" w:cstheme="minorBidi" w:hint="eastAsia"/>
                      <w:color w:val="auto"/>
                      <w:kern w:val="2"/>
                      <w:sz w:val="18"/>
                      <w:szCs w:val="18"/>
                    </w:rPr>
                    <w:t xml:space="preserve"> </w:t>
                  </w:r>
                  <w:r w:rsidRPr="008E178F">
                    <w:rPr>
                      <w:rFonts w:ascii="微软雅黑" w:eastAsia="微软雅黑" w:hAnsi="微软雅黑" w:cstheme="minorBidi"/>
                      <w:color w:val="auto"/>
                      <w:sz w:val="18"/>
                      <w:szCs w:val="18"/>
                    </w:rPr>
                    <w:t>于</w:t>
                  </w:r>
                  <w:r w:rsidRPr="008E178F">
                    <w:rPr>
                      <w:rFonts w:ascii="微软雅黑" w:eastAsia="微软雅黑" w:hAnsi="微软雅黑" w:cs="Times New Roman"/>
                      <w:color w:val="auto"/>
                      <w:sz w:val="18"/>
                      <w:szCs w:val="18"/>
                    </w:rPr>
                    <w:t>1911</w:t>
                  </w:r>
                  <w:r w:rsidRPr="008E178F">
                    <w:rPr>
                      <w:rFonts w:ascii="微软雅黑" w:eastAsia="微软雅黑" w:hAnsi="微软雅黑" w:hint="eastAsia"/>
                      <w:color w:val="auto"/>
                      <w:sz w:val="18"/>
                      <w:szCs w:val="18"/>
                    </w:rPr>
                    <w:t>年在缅甸创刊，现今已不再出版。本刊共</w:t>
                  </w:r>
                  <w:r w:rsidRPr="008E178F">
                    <w:rPr>
                      <w:rFonts w:ascii="微软雅黑" w:eastAsia="微软雅黑" w:hAnsi="微软雅黑" w:cs="Times New Roman"/>
                      <w:color w:val="auto"/>
                      <w:sz w:val="18"/>
                      <w:szCs w:val="18"/>
                    </w:rPr>
                    <w:t>59</w:t>
                  </w:r>
                  <w:r w:rsidRPr="008E178F">
                    <w:rPr>
                      <w:rFonts w:ascii="微软雅黑" w:eastAsia="微软雅黑" w:hAnsi="微软雅黑" w:hint="eastAsia"/>
                      <w:color w:val="auto"/>
                      <w:sz w:val="18"/>
                      <w:szCs w:val="18"/>
                    </w:rPr>
                    <w:t>卷</w:t>
                  </w:r>
                  <w:r w:rsidRPr="008E178F">
                    <w:rPr>
                      <w:rFonts w:ascii="微软雅黑" w:eastAsia="微软雅黑" w:hAnsi="微软雅黑" w:cs="Times New Roman"/>
                      <w:color w:val="auto"/>
                      <w:sz w:val="18"/>
                      <w:szCs w:val="18"/>
                    </w:rPr>
                    <w:t>132</w:t>
                  </w:r>
                  <w:r w:rsidRPr="008E178F">
                    <w:rPr>
                      <w:rFonts w:ascii="微软雅黑" w:eastAsia="微软雅黑" w:hAnsi="微软雅黑" w:hint="eastAsia"/>
                      <w:color w:val="auto"/>
                      <w:sz w:val="18"/>
                      <w:szCs w:val="18"/>
                    </w:rPr>
                    <w:t>多期的</w:t>
                  </w:r>
                  <w:r w:rsidRPr="008E178F">
                    <w:rPr>
                      <w:rFonts w:ascii="微软雅黑" w:eastAsia="微软雅黑" w:hAnsi="微软雅黑" w:cs="Times New Roman"/>
                      <w:color w:val="auto"/>
                      <w:sz w:val="18"/>
                      <w:szCs w:val="18"/>
                    </w:rPr>
                    <w:t>1,300</w:t>
                  </w:r>
                  <w:r w:rsidRPr="008E178F">
                    <w:rPr>
                      <w:rFonts w:ascii="微软雅黑" w:eastAsia="微软雅黑" w:hAnsi="微软雅黑" w:hint="eastAsia"/>
                      <w:color w:val="auto"/>
                      <w:sz w:val="18"/>
                      <w:szCs w:val="18"/>
                    </w:rPr>
                    <w:t>多篇文章，包含了超过</w:t>
                  </w:r>
                  <w:r w:rsidRPr="008E178F">
                    <w:rPr>
                      <w:rFonts w:ascii="微软雅黑" w:eastAsia="微软雅黑" w:hAnsi="微软雅黑" w:cs="Times New Roman"/>
                      <w:color w:val="auto"/>
                      <w:sz w:val="18"/>
                      <w:szCs w:val="18"/>
                    </w:rPr>
                    <w:t>500</w:t>
                  </w:r>
                  <w:r w:rsidRPr="008E178F">
                    <w:rPr>
                      <w:rFonts w:ascii="微软雅黑" w:eastAsia="微软雅黑" w:hAnsi="微软雅黑" w:hint="eastAsia"/>
                      <w:color w:val="auto"/>
                      <w:sz w:val="18"/>
                      <w:szCs w:val="18"/>
                    </w:rPr>
                    <w:t>张与缅甸相关的图片、照片、图表以及地图。包含了</w:t>
                  </w:r>
                  <w:r w:rsidRPr="008E178F">
                    <w:rPr>
                      <w:rFonts w:ascii="微软雅黑" w:eastAsia="微软雅黑" w:hAnsi="微软雅黑" w:cs="Times New Roman"/>
                      <w:color w:val="auto"/>
                      <w:sz w:val="18"/>
                      <w:szCs w:val="18"/>
                    </w:rPr>
                    <w:t>70</w:t>
                  </w:r>
                  <w:r w:rsidRPr="008E178F">
                    <w:rPr>
                      <w:rFonts w:ascii="微软雅黑" w:eastAsia="微软雅黑" w:hAnsi="微软雅黑" w:hint="eastAsia"/>
                      <w:color w:val="auto"/>
                      <w:sz w:val="18"/>
                      <w:szCs w:val="18"/>
                    </w:rPr>
                    <w:t>年内来自</w:t>
                  </w:r>
                  <w:r w:rsidRPr="008E178F">
                    <w:rPr>
                      <w:rFonts w:ascii="微软雅黑" w:eastAsia="微软雅黑" w:hAnsi="微软雅黑" w:cs="Times New Roman"/>
                      <w:color w:val="auto"/>
                      <w:sz w:val="18"/>
                      <w:szCs w:val="18"/>
                    </w:rPr>
                    <w:t>377</w:t>
                  </w:r>
                  <w:r w:rsidRPr="008E178F">
                    <w:rPr>
                      <w:rFonts w:ascii="微软雅黑" w:eastAsia="微软雅黑" w:hAnsi="微软雅黑" w:hint="eastAsia"/>
                      <w:color w:val="auto"/>
                      <w:sz w:val="18"/>
                      <w:szCs w:val="18"/>
                    </w:rPr>
                    <w:t>位作者，涵盖了</w:t>
                  </w:r>
                  <w:r w:rsidRPr="008E178F">
                    <w:rPr>
                      <w:rFonts w:ascii="微软雅黑" w:eastAsia="微软雅黑" w:hAnsi="微软雅黑" w:cs="Times New Roman"/>
                      <w:color w:val="auto"/>
                      <w:sz w:val="18"/>
                      <w:szCs w:val="18"/>
                    </w:rPr>
                    <w:t>631</w:t>
                  </w:r>
                  <w:r w:rsidRPr="008E178F">
                    <w:rPr>
                      <w:rFonts w:ascii="微软雅黑" w:eastAsia="微软雅黑" w:hAnsi="微软雅黑" w:hint="eastAsia"/>
                      <w:color w:val="auto"/>
                      <w:sz w:val="18"/>
                      <w:szCs w:val="18"/>
                    </w:rPr>
                    <w:t>个学科领域的内容。</w:t>
                  </w:r>
                  <w:r w:rsidR="009A2AE4">
                    <w:rPr>
                      <w:rFonts w:ascii="微软雅黑" w:eastAsia="微软雅黑" w:hAnsi="微软雅黑" w:hint="eastAsia"/>
                      <w:color w:val="auto"/>
                      <w:sz w:val="18"/>
                      <w:szCs w:val="18"/>
                    </w:rPr>
                    <w:t>JBRS期刊被OBOR完整收录，此外，OBOR数据库还收录了其</w:t>
                  </w:r>
                  <w:r w:rsidR="009A2AE4" w:rsidRPr="009A2AE4">
                    <w:rPr>
                      <w:rFonts w:ascii="微软雅黑" w:eastAsia="微软雅黑" w:hAnsi="微软雅黑" w:hint="eastAsia"/>
                      <w:color w:val="auto"/>
                      <w:sz w:val="18"/>
                      <w:szCs w:val="18"/>
                    </w:rPr>
                    <w:t>关于缅甸研究的112册珍贵电子图书</w:t>
                  </w:r>
                  <w:r w:rsidR="009A2AE4">
                    <w:rPr>
                      <w:rFonts w:ascii="微软雅黑" w:eastAsia="微软雅黑" w:hAnsi="微软雅黑" w:hint="eastAsia"/>
                      <w:color w:val="auto"/>
                      <w:sz w:val="18"/>
                      <w:szCs w:val="18"/>
                    </w:rPr>
                    <w:t>。</w:t>
                  </w:r>
                </w:p>
                <w:p w:rsidR="009A2AE4" w:rsidRDefault="009A2AE4" w:rsidP="009A2AE4">
                  <w:pPr>
                    <w:pStyle w:val="Default"/>
                    <w:ind w:left="142"/>
                    <w:rPr>
                      <w:rFonts w:ascii="微软雅黑" w:eastAsia="微软雅黑" w:hAnsi="微软雅黑"/>
                      <w:color w:val="auto"/>
                      <w:sz w:val="18"/>
                      <w:szCs w:val="18"/>
                    </w:rPr>
                  </w:pPr>
                </w:p>
                <w:p w:rsidR="008E178F" w:rsidRDefault="008E178F" w:rsidP="009A2AE4">
                  <w:pPr>
                    <w:pStyle w:val="Default"/>
                    <w:ind w:left="142"/>
                    <w:rPr>
                      <w:rFonts w:ascii="微软雅黑" w:eastAsia="微软雅黑" w:hAnsi="微软雅黑" w:cstheme="minorBidi"/>
                      <w:color w:val="auto"/>
                      <w:sz w:val="18"/>
                      <w:szCs w:val="18"/>
                    </w:rPr>
                  </w:pPr>
                  <w:r w:rsidRPr="009A2AE4">
                    <w:rPr>
                      <w:rFonts w:ascii="微软雅黑" w:eastAsia="微软雅黑" w:hAnsi="微软雅黑" w:cstheme="minorBidi" w:hint="eastAsia"/>
                      <w:b/>
                      <w:color w:val="C00000"/>
                      <w:kern w:val="2"/>
                      <w:sz w:val="18"/>
                      <w:szCs w:val="18"/>
                      <w:u w:val="single"/>
                    </w:rPr>
                    <w:t>北欧亚洲研究所（</w:t>
                  </w:r>
                  <w:r w:rsidRPr="009A2AE4">
                    <w:rPr>
                      <w:rFonts w:ascii="微软雅黑" w:eastAsia="微软雅黑" w:hAnsi="微软雅黑" w:cstheme="minorBidi"/>
                      <w:b/>
                      <w:color w:val="C00000"/>
                      <w:kern w:val="2"/>
                      <w:sz w:val="18"/>
                      <w:szCs w:val="18"/>
                      <w:u w:val="single"/>
                    </w:rPr>
                    <w:t xml:space="preserve">The Nordic Institute of Asian Studies, </w:t>
                  </w:r>
                  <w:r w:rsidRPr="009A2AE4">
                    <w:rPr>
                      <w:rFonts w:ascii="微软雅黑" w:eastAsia="微软雅黑" w:hAnsi="微软雅黑" w:cstheme="minorBidi" w:hint="eastAsia"/>
                      <w:b/>
                      <w:color w:val="C00000"/>
                      <w:kern w:val="2"/>
                      <w:sz w:val="18"/>
                      <w:szCs w:val="18"/>
                      <w:u w:val="single"/>
                    </w:rPr>
                    <w:t>简称</w:t>
                  </w:r>
                  <w:r w:rsidRPr="009A2AE4">
                    <w:rPr>
                      <w:rFonts w:ascii="微软雅黑" w:eastAsia="微软雅黑" w:hAnsi="微软雅黑" w:cstheme="minorBidi"/>
                      <w:b/>
                      <w:color w:val="C00000"/>
                      <w:kern w:val="2"/>
                      <w:sz w:val="18"/>
                      <w:szCs w:val="18"/>
                      <w:u w:val="single"/>
                    </w:rPr>
                    <w:t>NIAS</w:t>
                  </w:r>
                  <w:r w:rsidRPr="009A2AE4">
                    <w:rPr>
                      <w:rFonts w:ascii="微软雅黑" w:eastAsia="微软雅黑" w:hAnsi="微软雅黑" w:cstheme="minorBidi" w:hint="eastAsia"/>
                      <w:b/>
                      <w:color w:val="C00000"/>
                      <w:kern w:val="2"/>
                      <w:sz w:val="18"/>
                      <w:szCs w:val="18"/>
                      <w:u w:val="single"/>
                    </w:rPr>
                    <w:t>），</w:t>
                  </w:r>
                  <w:r w:rsidRPr="008E178F">
                    <w:rPr>
                      <w:rFonts w:ascii="微软雅黑" w:eastAsia="微软雅黑" w:hAnsi="微软雅黑" w:cstheme="minorBidi" w:hint="eastAsia"/>
                      <w:color w:val="auto"/>
                      <w:sz w:val="18"/>
                      <w:szCs w:val="18"/>
                    </w:rPr>
                    <w:t>成立于1968年，致力于</w:t>
                  </w:r>
                  <w:r w:rsidRPr="008E178F">
                    <w:rPr>
                      <w:rFonts w:ascii="微软雅黑" w:eastAsia="微软雅黑" w:hAnsi="微软雅黑" w:cstheme="minorBidi"/>
                      <w:color w:val="auto"/>
                      <w:sz w:val="18"/>
                      <w:szCs w:val="18"/>
                    </w:rPr>
                    <w:t>开展对亚洲文化、亚洲人文、社会科学</w:t>
                  </w:r>
                  <w:r w:rsidRPr="008E178F">
                    <w:rPr>
                      <w:rFonts w:ascii="微软雅黑" w:eastAsia="微软雅黑" w:hAnsi="微软雅黑" w:cstheme="minorBidi" w:hint="eastAsia"/>
                      <w:color w:val="auto"/>
                      <w:sz w:val="18"/>
                      <w:szCs w:val="18"/>
                    </w:rPr>
                    <w:t>等方面的</w:t>
                  </w:r>
                  <w:r w:rsidRPr="008E178F">
                    <w:rPr>
                      <w:rFonts w:ascii="微软雅黑" w:eastAsia="微软雅黑" w:hAnsi="微软雅黑" w:cstheme="minorBidi"/>
                      <w:color w:val="auto"/>
                      <w:sz w:val="18"/>
                      <w:szCs w:val="18"/>
                    </w:rPr>
                    <w:t>研究</w:t>
                  </w:r>
                  <w:r w:rsidRPr="008E178F">
                    <w:rPr>
                      <w:rFonts w:ascii="微软雅黑" w:eastAsia="微软雅黑" w:hAnsi="微软雅黑" w:cstheme="minorBidi" w:hint="eastAsia"/>
                      <w:color w:val="auto"/>
                      <w:sz w:val="18"/>
                      <w:szCs w:val="18"/>
                    </w:rPr>
                    <w:t>，主要出版关于当代亚洲的创新研究，在学科方面，尤其关注社会科学和历史学方面的研究成果；在区域方面，尤为关注当代东亚和南亚。通过不断融合世界各地许多优秀研究人员与卓越的领域研究专家学者的研究成果，已逐渐发展成为现今全球瞩目的出版商之一。</w:t>
                  </w:r>
                  <w:r w:rsidR="009A2AE4">
                    <w:rPr>
                      <w:rFonts w:ascii="微软雅黑" w:eastAsia="微软雅黑" w:hAnsi="微软雅黑" w:cstheme="minorBidi" w:hint="eastAsia"/>
                      <w:color w:val="auto"/>
                      <w:sz w:val="18"/>
                      <w:szCs w:val="18"/>
                    </w:rPr>
                    <w:t>OBOR数据库收录了其出版的</w:t>
                  </w:r>
                  <w:r w:rsidR="008E56AC">
                    <w:rPr>
                      <w:rFonts w:ascii="微软雅黑" w:eastAsia="微软雅黑" w:hAnsi="微软雅黑" w:cstheme="minorBidi" w:hint="eastAsia"/>
                      <w:color w:val="auto"/>
                      <w:sz w:val="18"/>
                      <w:szCs w:val="18"/>
                    </w:rPr>
                    <w:t>7</w:t>
                  </w:r>
                  <w:r w:rsidR="009A2AE4">
                    <w:rPr>
                      <w:rFonts w:ascii="微软雅黑" w:eastAsia="微软雅黑" w:hAnsi="微软雅黑" w:cstheme="minorBidi" w:hint="eastAsia"/>
                      <w:color w:val="auto"/>
                      <w:sz w:val="18"/>
                      <w:szCs w:val="18"/>
                    </w:rPr>
                    <w:t>0余种图书，更多资源正在计划中。</w:t>
                  </w:r>
                </w:p>
                <w:p w:rsidR="009A2AE4" w:rsidRDefault="009A2AE4" w:rsidP="009A2AE4">
                  <w:pPr>
                    <w:pStyle w:val="Default"/>
                    <w:ind w:left="142"/>
                    <w:rPr>
                      <w:rFonts w:ascii="微软雅黑" w:eastAsia="微软雅黑" w:hAnsi="微软雅黑" w:cstheme="minorBidi"/>
                      <w:color w:val="auto"/>
                      <w:sz w:val="18"/>
                      <w:szCs w:val="18"/>
                    </w:rPr>
                  </w:pPr>
                </w:p>
                <w:p w:rsidR="009A2AE4" w:rsidRPr="009A2AE4" w:rsidRDefault="009A2AE4" w:rsidP="009A2AE4">
                  <w:pPr>
                    <w:pStyle w:val="Default"/>
                    <w:ind w:left="142"/>
                    <w:rPr>
                      <w:rFonts w:ascii="微软雅黑" w:eastAsia="微软雅黑" w:hAnsi="微软雅黑" w:cstheme="minorBidi"/>
                      <w:color w:val="auto"/>
                      <w:sz w:val="18"/>
                      <w:szCs w:val="18"/>
                    </w:rPr>
                  </w:pPr>
                  <w:r>
                    <w:rPr>
                      <w:rFonts w:ascii="微软雅黑" w:eastAsia="微软雅黑" w:hAnsi="微软雅黑" w:cstheme="minorBidi" w:hint="eastAsia"/>
                      <w:color w:val="auto"/>
                      <w:sz w:val="18"/>
                      <w:szCs w:val="18"/>
                    </w:rPr>
                    <w:t xml:space="preserve">此外，OBOR数据库还精选了 </w:t>
                  </w:r>
                  <w:r w:rsidRPr="009A2AE4">
                    <w:rPr>
                      <w:rFonts w:ascii="微软雅黑" w:eastAsia="微软雅黑" w:hAnsi="微软雅黑" w:cstheme="minorBidi" w:hint="eastAsia"/>
                      <w:color w:val="auto"/>
                      <w:sz w:val="18"/>
                      <w:szCs w:val="18"/>
                    </w:rPr>
                    <w:t xml:space="preserve">Anmol Publications Pvt. Ltd </w:t>
                  </w:r>
                  <w:r>
                    <w:rPr>
                      <w:rFonts w:ascii="微软雅黑" w:eastAsia="微软雅黑" w:hAnsi="微软雅黑" w:cstheme="minorBidi" w:hint="eastAsia"/>
                      <w:color w:val="auto"/>
                      <w:sz w:val="18"/>
                      <w:szCs w:val="18"/>
                    </w:rPr>
                    <w:t>（</w:t>
                  </w:r>
                  <w:r w:rsidRPr="009A2AE4">
                    <w:rPr>
                      <w:rFonts w:ascii="微软雅黑" w:eastAsia="微软雅黑" w:hAnsi="微软雅黑" w:cstheme="minorBidi" w:hint="eastAsia"/>
                      <w:color w:val="auto"/>
                      <w:sz w:val="18"/>
                      <w:szCs w:val="18"/>
                    </w:rPr>
                    <w:t>目前印度最负盛名和最大的图书出版商</w:t>
                  </w:r>
                  <w:r>
                    <w:rPr>
                      <w:rFonts w:ascii="微软雅黑" w:eastAsia="微软雅黑" w:hAnsi="微软雅黑" w:cstheme="minorBidi" w:hint="eastAsia"/>
                      <w:color w:val="auto"/>
                      <w:sz w:val="18"/>
                      <w:szCs w:val="18"/>
                    </w:rPr>
                    <w:t>），CUP（哥伦比亚大学)，PUP(普林斯顿大学)等超过11家大学出版社出版的与“一带一路”所涉及国家研究区域社会文化，经济与政治等研究的相关资源。</w:t>
                  </w:r>
                </w:p>
                <w:p w:rsidR="009B2E23" w:rsidRDefault="009B2E23" w:rsidP="00A60EA1">
                  <w:pPr>
                    <w:jc w:val="center"/>
                  </w:pPr>
                </w:p>
                <w:p w:rsidR="00A60EA1" w:rsidRPr="000A2384" w:rsidRDefault="00B92D6E">
                  <w:pPr>
                    <w:rPr>
                      <w:rFonts w:ascii="微软雅黑" w:eastAsia="微软雅黑" w:hAnsi="微软雅黑"/>
                      <w:color w:val="262626" w:themeColor="text1" w:themeTint="D9"/>
                      <w:sz w:val="18"/>
                      <w:szCs w:val="18"/>
                    </w:rPr>
                  </w:pPr>
                  <w:r>
                    <w:rPr>
                      <w:rFonts w:ascii="微软雅黑" w:eastAsia="微软雅黑" w:hAnsi="微软雅黑" w:hint="eastAsia"/>
                      <w:color w:val="262626" w:themeColor="text1" w:themeTint="D9"/>
                      <w:sz w:val="18"/>
                      <w:szCs w:val="18"/>
                    </w:rPr>
                    <w:t xml:space="preserve"> </w:t>
                  </w:r>
                  <w:r w:rsidR="000A2384">
                    <w:rPr>
                      <w:rFonts w:ascii="微软雅黑" w:eastAsia="微软雅黑" w:hAnsi="微软雅黑" w:hint="eastAsia"/>
                      <w:color w:val="262626" w:themeColor="text1" w:themeTint="D9"/>
                      <w:sz w:val="18"/>
                      <w:szCs w:val="18"/>
                    </w:rPr>
                    <w:t xml:space="preserve"> </w:t>
                  </w:r>
                </w:p>
              </w:txbxContent>
            </v:textbox>
          </v:shape>
        </w:pict>
      </w:r>
      <w:r w:rsidR="000D51DC">
        <w:rPr>
          <w:noProof/>
          <w:kern w:val="0"/>
          <w:sz w:val="24"/>
          <w:szCs w:val="24"/>
        </w:rPr>
        <w:drawing>
          <wp:anchor distT="0" distB="0" distL="114300" distR="114300" simplePos="0" relativeHeight="251674112" behindDoc="0" locked="0" layoutInCell="1" allowOverlap="1">
            <wp:simplePos x="0" y="0"/>
            <wp:positionH relativeFrom="column">
              <wp:posOffset>-1238250</wp:posOffset>
            </wp:positionH>
            <wp:positionV relativeFrom="paragraph">
              <wp:posOffset>8309610</wp:posOffset>
            </wp:positionV>
            <wp:extent cx="7791450" cy="828675"/>
            <wp:effectExtent l="19050" t="0" r="0" b="0"/>
            <wp:wrapNone/>
            <wp:docPr id="5" name="图片 2" descr="E:\2012\产品单页2012\底.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2\产品单页2012\底.bmp"/>
                    <pic:cNvPicPr>
                      <a:picLocks noChangeAspect="1" noChangeArrowheads="1"/>
                    </pic:cNvPicPr>
                  </pic:nvPicPr>
                  <pic:blipFill>
                    <a:blip r:embed="rId10" cstate="print"/>
                    <a:srcRect/>
                    <a:stretch>
                      <a:fillRect/>
                    </a:stretch>
                  </pic:blipFill>
                  <pic:spPr bwMode="auto">
                    <a:xfrm>
                      <a:off x="0" y="0"/>
                      <a:ext cx="7791450" cy="828675"/>
                    </a:xfrm>
                    <a:prstGeom prst="rect">
                      <a:avLst/>
                    </a:prstGeom>
                    <a:noFill/>
                    <a:ln w="9525">
                      <a:noFill/>
                      <a:miter lim="800000"/>
                      <a:headEnd/>
                      <a:tailEnd/>
                    </a:ln>
                  </pic:spPr>
                </pic:pic>
              </a:graphicData>
            </a:graphic>
          </wp:anchor>
        </w:drawing>
      </w:r>
      <w:r w:rsidRPr="00714F84">
        <w:rPr>
          <w:kern w:val="0"/>
          <w:sz w:val="24"/>
          <w:szCs w:val="24"/>
        </w:rPr>
        <w:pict>
          <v:rect id="_x0000_s1073" alt="https://ss0.baidu.com/73t1bjeh1BF3odCf/it/u=334045883,221451622&amp;fm=96&amp;s=D9EBB2440AF3E6DC1A820405030030CA" style="position:absolute;margin-left:339.45pt;margin-top:2540.35pt;width:107.7pt;height:67.3pt;z-index:251701760;mso-position-horizontal-relative:text;mso-position-vertical-relative:text" o:preferrelative="t" filled="f" stroked="f" insetpen="t" o:cliptowrap="t">
            <v:imagedata r:id="rId11" o:title="u=334045883,221451622&amp;fm=96&amp;s=D9EBB2440AF3E6DC1A820405030030CA"/>
            <v:path o:extrusionok="f"/>
            <o:lock v:ext="edit" aspectratio="t"/>
          </v:rect>
          <o:OLEObject Type="Embed" ProgID="Word.Document.12" ShapeID="_x0000_s1073" DrawAspect="Content" ObjectID="_1520349595" r:id="rId12"/>
        </w:pict>
      </w:r>
      <w:r w:rsidR="009A2AE4">
        <w:rPr>
          <w:noProof/>
          <w:kern w:val="0"/>
          <w:sz w:val="24"/>
          <w:szCs w:val="24"/>
        </w:rPr>
        <w:drawing>
          <wp:anchor distT="0" distB="0" distL="114300" distR="114300" simplePos="0" relativeHeight="251702784" behindDoc="0" locked="0" layoutInCell="1" allowOverlap="1">
            <wp:simplePos x="0" y="0"/>
            <wp:positionH relativeFrom="column">
              <wp:posOffset>5416550</wp:posOffset>
            </wp:positionH>
            <wp:positionV relativeFrom="paragraph">
              <wp:posOffset>32602170</wp:posOffset>
            </wp:positionV>
            <wp:extent cx="720090" cy="575945"/>
            <wp:effectExtent l="19050" t="0" r="3810" b="0"/>
            <wp:wrapNone/>
            <wp:docPr id="50" name="Picture 1" descr="th_2c15561e37b53afe909942f8f8ca06dd_12790369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_2c15561e37b53afe909942f8f8ca06dd_12790369682"/>
                    <pic:cNvPicPr>
                      <a:picLocks noChangeAspect="1" noChangeArrowheads="1"/>
                    </pic:cNvPicPr>
                  </pic:nvPicPr>
                  <pic:blipFill>
                    <a:blip r:embed="rId13"/>
                    <a:srcRect l="22221" r="22223" b="2464"/>
                    <a:stretch>
                      <a:fillRect/>
                    </a:stretch>
                  </pic:blipFill>
                  <pic:spPr bwMode="auto">
                    <a:xfrm>
                      <a:off x="0" y="0"/>
                      <a:ext cx="720090" cy="575945"/>
                    </a:xfrm>
                    <a:prstGeom prst="rect">
                      <a:avLst/>
                    </a:prstGeom>
                    <a:noFill/>
                  </pic:spPr>
                </pic:pic>
              </a:graphicData>
            </a:graphic>
          </wp:anchor>
        </w:drawing>
      </w:r>
      <w:r w:rsidR="008E178F">
        <w:rPr>
          <w:noProof/>
          <w:color w:val="31849B" w:themeColor="accent5" w:themeShade="BF"/>
        </w:rPr>
        <w:drawing>
          <wp:anchor distT="0" distB="0" distL="114300" distR="114300" simplePos="0" relativeHeight="251696640" behindDoc="0" locked="0" layoutInCell="1" allowOverlap="1">
            <wp:simplePos x="0" y="0"/>
            <wp:positionH relativeFrom="column">
              <wp:posOffset>3723640</wp:posOffset>
            </wp:positionH>
            <wp:positionV relativeFrom="paragraph">
              <wp:posOffset>6689725</wp:posOffset>
            </wp:positionV>
            <wp:extent cx="2466975" cy="513715"/>
            <wp:effectExtent l="19050" t="0" r="9525" b="0"/>
            <wp:wrapNone/>
            <wp:docPr id="42" name="图片 1" descr="IS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EAS">
                      <a:hlinkClick r:id="rId14"/>
                    </pic:cNvPr>
                    <pic:cNvPicPr>
                      <a:picLocks noChangeAspect="1" noChangeArrowheads="1"/>
                    </pic:cNvPicPr>
                  </pic:nvPicPr>
                  <pic:blipFill>
                    <a:blip r:embed="rId15"/>
                    <a:srcRect/>
                    <a:stretch>
                      <a:fillRect/>
                    </a:stretch>
                  </pic:blipFill>
                  <pic:spPr bwMode="auto">
                    <a:xfrm>
                      <a:off x="0" y="0"/>
                      <a:ext cx="2466975" cy="513715"/>
                    </a:xfrm>
                    <a:prstGeom prst="rect">
                      <a:avLst/>
                    </a:prstGeom>
                    <a:noFill/>
                    <a:ln w="9525">
                      <a:noFill/>
                      <a:miter lim="800000"/>
                      <a:headEnd/>
                      <a:tailEnd/>
                    </a:ln>
                  </pic:spPr>
                </pic:pic>
              </a:graphicData>
            </a:graphic>
          </wp:anchor>
        </w:drawing>
      </w:r>
      <w:r w:rsidR="008E178F">
        <w:rPr>
          <w:noProof/>
          <w:color w:val="31849B" w:themeColor="accent5" w:themeShade="BF"/>
        </w:rPr>
        <w:drawing>
          <wp:anchor distT="0" distB="0" distL="114300" distR="114300" simplePos="0" relativeHeight="251695616" behindDoc="1" locked="0" layoutInCell="0" allowOverlap="1">
            <wp:simplePos x="0" y="0"/>
            <wp:positionH relativeFrom="margin">
              <wp:posOffset>3724275</wp:posOffset>
            </wp:positionH>
            <wp:positionV relativeFrom="margin">
              <wp:posOffset>6004560</wp:posOffset>
            </wp:positionV>
            <wp:extent cx="2466975" cy="629285"/>
            <wp:effectExtent l="19050" t="0" r="9525" b="0"/>
            <wp:wrapNone/>
            <wp:docPr id="4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6"/>
                    <a:srcRect/>
                    <a:stretch>
                      <a:fillRect/>
                    </a:stretch>
                  </pic:blipFill>
                  <pic:spPr bwMode="auto">
                    <a:xfrm>
                      <a:off x="0" y="0"/>
                      <a:ext cx="2466975" cy="629285"/>
                    </a:xfrm>
                    <a:prstGeom prst="rect">
                      <a:avLst/>
                    </a:prstGeom>
                    <a:noFill/>
                    <a:ln w="9525">
                      <a:noFill/>
                      <a:miter lim="800000"/>
                      <a:headEnd/>
                      <a:tailEnd/>
                    </a:ln>
                  </pic:spPr>
                </pic:pic>
              </a:graphicData>
            </a:graphic>
          </wp:anchor>
        </w:drawing>
      </w:r>
      <w:r w:rsidRPr="00714F84">
        <w:rPr>
          <w:noProof/>
          <w:color w:val="31849B" w:themeColor="accent5" w:themeShade="BF"/>
        </w:rPr>
        <w:pict>
          <v:shape id="_x0000_s1057" type="#_x0000_t202" style="position:absolute;margin-left:292.95pt;margin-top:426.95pt;width:196.85pt;height:40.25pt;z-index:251688448;mso-position-horizontal-relative:text;mso-position-vertical-relative:text" o:regroupid="2" stroked="f" strokecolor="#31849b [2408]">
            <v:textbox style="mso-next-textbox:#_x0000_s1057">
              <w:txbxContent>
                <w:p w:rsidR="00C838A8" w:rsidRPr="00F60A86" w:rsidRDefault="00C838A8" w:rsidP="00C838A8">
                  <w:pPr>
                    <w:rPr>
                      <w:rFonts w:ascii="微软雅黑" w:eastAsia="微软雅黑" w:hAnsi="微软雅黑"/>
                      <w:sz w:val="18"/>
                      <w:szCs w:val="18"/>
                    </w:rPr>
                  </w:pPr>
                  <w:r w:rsidRPr="00F60A86">
                    <w:rPr>
                      <w:rFonts w:ascii="微软雅黑" w:eastAsia="微软雅黑" w:hAnsi="微软雅黑"/>
                      <w:sz w:val="18"/>
                      <w:szCs w:val="18"/>
                    </w:rPr>
                    <w:t>Regional Economic Studies</w:t>
                  </w:r>
                </w:p>
                <w:p w:rsidR="00C838A8" w:rsidRPr="00F60A86" w:rsidRDefault="00C838A8" w:rsidP="00C838A8">
                  <w:pPr>
                    <w:rPr>
                      <w:rFonts w:ascii="微软雅黑" w:eastAsia="微软雅黑" w:hAnsi="微软雅黑"/>
                      <w:sz w:val="18"/>
                      <w:szCs w:val="18"/>
                    </w:rPr>
                  </w:pPr>
                  <w:r w:rsidRPr="00A60EA1">
                    <w:rPr>
                      <w:rFonts w:ascii="微软雅黑" w:eastAsia="微软雅黑" w:hAnsi="微软雅黑" w:hint="eastAsia"/>
                      <w:color w:val="262626" w:themeColor="text1" w:themeTint="D9"/>
                      <w:sz w:val="18"/>
                      <w:szCs w:val="18"/>
                    </w:rPr>
                    <w:t>区域</w:t>
                  </w:r>
                  <w:r w:rsidRPr="00F60A86">
                    <w:rPr>
                      <w:rFonts w:ascii="微软雅黑" w:eastAsia="微软雅黑" w:hAnsi="微软雅黑" w:hint="eastAsia"/>
                      <w:sz w:val="18"/>
                      <w:szCs w:val="18"/>
                    </w:rPr>
                    <w:t>经济研究</w:t>
                  </w:r>
                </w:p>
              </w:txbxContent>
            </v:textbox>
          </v:shape>
        </w:pict>
      </w:r>
      <w:r w:rsidRPr="00714F84">
        <w:rPr>
          <w:noProof/>
          <w:color w:val="31849B" w:themeColor="accent5" w:themeShade="BF"/>
        </w:rPr>
        <w:pict>
          <v:shape id="_x0000_s1061" type="#_x0000_t202" style="position:absolute;margin-left:298.95pt;margin-top:354.2pt;width:192.35pt;height:72.25pt;z-index:251692544;mso-position-horizontal-relative:text;mso-position-vertical-relative:text" o:regroupid="3" strokecolor="white [3212]">
            <v:fill r:id="rId17" o:title="E13A560C-1A64-6F37-E4F051D44D8F32E2" recolor="t" type="frame"/>
            <v:textbox style="mso-next-textbox:#_x0000_s1061">
              <w:txbxContent>
                <w:p w:rsidR="00C838A8" w:rsidRDefault="00C838A8" w:rsidP="00C838A8"/>
              </w:txbxContent>
            </v:textbox>
          </v:shape>
        </w:pict>
      </w:r>
      <w:r w:rsidRPr="00714F84">
        <w:rPr>
          <w:noProof/>
          <w:color w:val="31849B" w:themeColor="accent5" w:themeShade="BF"/>
        </w:rPr>
        <w:pict>
          <v:shape id="_x0000_s1058" type="#_x0000_t202" style="position:absolute;margin-left:291.9pt;margin-top:312.7pt;width:191.85pt;height:37.75pt;z-index:251689472;mso-position-horizontal-relative:text;mso-position-vertical-relative:text" o:regroupid="2" stroked="f" strokecolor="#31849b [2408]">
            <v:textbox style="mso-next-textbox:#_x0000_s1058">
              <w:txbxContent>
                <w:p w:rsidR="00C838A8" w:rsidRPr="00F60A86" w:rsidRDefault="00C838A8" w:rsidP="00C838A8">
                  <w:pPr>
                    <w:rPr>
                      <w:rFonts w:ascii="微软雅黑" w:eastAsia="微软雅黑" w:hAnsi="微软雅黑"/>
                      <w:sz w:val="18"/>
                      <w:szCs w:val="18"/>
                    </w:rPr>
                  </w:pPr>
                  <w:r w:rsidRPr="00F60A86">
                    <w:rPr>
                      <w:rFonts w:ascii="微软雅黑" w:eastAsia="微软雅黑" w:hAnsi="微软雅黑"/>
                      <w:sz w:val="18"/>
                      <w:szCs w:val="18"/>
                    </w:rPr>
                    <w:t>Regional Social and Cultural Studies</w:t>
                  </w:r>
                </w:p>
                <w:p w:rsidR="00C838A8" w:rsidRPr="00F60A86" w:rsidRDefault="00C838A8" w:rsidP="00C838A8">
                  <w:pPr>
                    <w:rPr>
                      <w:rFonts w:ascii="微软雅黑" w:eastAsia="微软雅黑" w:hAnsi="微软雅黑"/>
                      <w:sz w:val="18"/>
                      <w:szCs w:val="18"/>
                    </w:rPr>
                  </w:pPr>
                  <w:r w:rsidRPr="00A60EA1">
                    <w:rPr>
                      <w:rFonts w:ascii="微软雅黑" w:eastAsia="微软雅黑" w:hAnsi="微软雅黑" w:hint="eastAsia"/>
                      <w:color w:val="262626" w:themeColor="text1" w:themeTint="D9"/>
                      <w:sz w:val="18"/>
                      <w:szCs w:val="18"/>
                    </w:rPr>
                    <w:t>区域</w:t>
                  </w:r>
                  <w:r w:rsidRPr="00F60A86">
                    <w:rPr>
                      <w:rFonts w:ascii="微软雅黑" w:eastAsia="微软雅黑" w:hAnsi="微软雅黑" w:hint="eastAsia"/>
                      <w:sz w:val="18"/>
                      <w:szCs w:val="18"/>
                    </w:rPr>
                    <w:t>社会文化研究</w:t>
                  </w:r>
                </w:p>
              </w:txbxContent>
            </v:textbox>
          </v:shape>
        </w:pict>
      </w:r>
      <w:r w:rsidRPr="00714F84">
        <w:rPr>
          <w:noProof/>
          <w:color w:val="31849B" w:themeColor="accent5" w:themeShade="BF"/>
        </w:rPr>
        <w:pict>
          <v:shape id="_x0000_s1062" type="#_x0000_t202" style="position:absolute;margin-left:299.4pt;margin-top:241.5pt;width:191.9pt;height:73.45pt;z-index:251693568;mso-position-horizontal-relative:text;mso-position-vertical-relative:text" o:regroupid="3" strokecolor="white [3212]">
            <v:fill r:id="rId18" o:title="sub_banner2" recolor="t" type="frame"/>
            <v:textbox style="mso-next-textbox:#_x0000_s1062">
              <w:txbxContent>
                <w:p w:rsidR="00C838A8" w:rsidRDefault="00C838A8" w:rsidP="00C838A8"/>
              </w:txbxContent>
            </v:textbox>
          </v:shape>
        </w:pict>
      </w:r>
      <w:r w:rsidRPr="00714F84">
        <w:rPr>
          <w:noProof/>
          <w:color w:val="31849B" w:themeColor="accent5" w:themeShade="BF"/>
        </w:rPr>
        <w:pict>
          <v:shape id="_x0000_s1059" type="#_x0000_t202" style="position:absolute;margin-left:292.7pt;margin-top:200.15pt;width:191.85pt;height:35.8pt;z-index:251690496;mso-position-horizontal-relative:text;mso-position-vertical-relative:text" o:regroupid="2" stroked="f" strokecolor="#31849b [2408]">
            <v:textbox style="mso-next-textbox:#_x0000_s1059">
              <w:txbxContent>
                <w:p w:rsidR="00C838A8" w:rsidRPr="00F60A86" w:rsidRDefault="00C838A8" w:rsidP="00C838A8">
                  <w:pPr>
                    <w:rPr>
                      <w:rFonts w:ascii="微软雅黑" w:eastAsia="微软雅黑" w:hAnsi="微软雅黑"/>
                      <w:sz w:val="18"/>
                      <w:szCs w:val="18"/>
                    </w:rPr>
                  </w:pPr>
                  <w:r w:rsidRPr="00F60A86">
                    <w:rPr>
                      <w:rFonts w:ascii="微软雅黑" w:eastAsia="微软雅黑" w:hAnsi="微软雅黑"/>
                      <w:sz w:val="18"/>
                      <w:szCs w:val="18"/>
                    </w:rPr>
                    <w:t>Regional Strategic and Political Studies</w:t>
                  </w:r>
                </w:p>
                <w:p w:rsidR="00C838A8" w:rsidRPr="00F60A86" w:rsidRDefault="00C838A8" w:rsidP="00C838A8">
                  <w:pPr>
                    <w:rPr>
                      <w:rFonts w:ascii="微软雅黑" w:eastAsia="微软雅黑" w:hAnsi="微软雅黑"/>
                      <w:sz w:val="18"/>
                      <w:szCs w:val="18"/>
                    </w:rPr>
                  </w:pPr>
                  <w:r w:rsidRPr="00A60EA1">
                    <w:rPr>
                      <w:rFonts w:ascii="微软雅黑" w:eastAsia="微软雅黑" w:hAnsi="微软雅黑" w:hint="eastAsia"/>
                      <w:color w:val="262626" w:themeColor="text1" w:themeTint="D9"/>
                      <w:sz w:val="18"/>
                      <w:szCs w:val="18"/>
                    </w:rPr>
                    <w:t>区域</w:t>
                  </w:r>
                  <w:r w:rsidRPr="00F60A86">
                    <w:rPr>
                      <w:rFonts w:ascii="微软雅黑" w:eastAsia="微软雅黑" w:hAnsi="微软雅黑"/>
                      <w:sz w:val="18"/>
                      <w:szCs w:val="18"/>
                    </w:rPr>
                    <w:t>发展策略与政治研究</w:t>
                  </w:r>
                </w:p>
              </w:txbxContent>
            </v:textbox>
          </v:shape>
        </w:pict>
      </w:r>
      <w:r w:rsidRPr="00714F84">
        <w:rPr>
          <w:noProof/>
          <w:color w:val="31849B" w:themeColor="accent5" w:themeShade="BF"/>
        </w:rPr>
        <w:pict>
          <v:shape id="_x0000_s1063" type="#_x0000_t202" style="position:absolute;margin-left:299.45pt;margin-top:127.25pt;width:191.85pt;height:73.45pt;z-index:251694592;mso-position-horizontal-relative:text;mso-position-vertical-relative:text" o:regroupid="3" strokecolor="white [3212]">
            <v:fill r:id="rId19" o:title="sub_banner3" recolor="t" type="frame"/>
            <v:textbox style="mso-next-textbox:#_x0000_s1063">
              <w:txbxContent>
                <w:p w:rsidR="00C838A8" w:rsidRDefault="00C838A8" w:rsidP="00C838A8">
                  <w:pPr>
                    <w:jc w:val="center"/>
                  </w:pPr>
                </w:p>
              </w:txbxContent>
            </v:textbox>
          </v:shape>
        </w:pict>
      </w:r>
      <w:r w:rsidRPr="00714F84">
        <w:rPr>
          <w:kern w:val="0"/>
          <w:sz w:val="24"/>
          <w:szCs w:val="24"/>
        </w:rPr>
        <w:pict>
          <v:rect id="_x0000_s1075" alt="https://ss0.baidu.com/73t1bjeh1BF3odCf/it/u=334045883,221451622&amp;fm=96&amp;s=D9EBB2440AF3E6DC1A820405030030CA" style="position:absolute;margin-left:339.45pt;margin-top:2540.35pt;width:107.7pt;height:67.3pt;z-index:251704832;mso-position-horizontal-relative:text;mso-position-vertical-relative:text" o:preferrelative="t" filled="f" stroked="f" insetpen="t" o:cliptowrap="t">
            <v:imagedata r:id="rId11" o:title="u=334045883,221451622&amp;fm=96&amp;s=D9EBB2440AF3E6DC1A820405030030CA"/>
            <v:path o:extrusionok="f"/>
            <o:lock v:ext="edit" aspectratio="t"/>
          </v:rect>
          <o:OLEObject Type="Embed" ProgID="Word.Document.12" ShapeID="_x0000_s1075" DrawAspect="Content" ObjectID="_1520349596" r:id="rId20"/>
        </w:pict>
      </w:r>
      <w:r w:rsidR="000D51DC">
        <w:rPr>
          <w:noProof/>
          <w:kern w:val="0"/>
          <w:sz w:val="24"/>
          <w:szCs w:val="24"/>
        </w:rPr>
        <w:drawing>
          <wp:anchor distT="0" distB="0" distL="114300" distR="114300" simplePos="0" relativeHeight="251705856" behindDoc="0" locked="0" layoutInCell="1" allowOverlap="1">
            <wp:simplePos x="0" y="0"/>
            <wp:positionH relativeFrom="column">
              <wp:posOffset>5416550</wp:posOffset>
            </wp:positionH>
            <wp:positionV relativeFrom="paragraph">
              <wp:posOffset>32602170</wp:posOffset>
            </wp:positionV>
            <wp:extent cx="720090" cy="575945"/>
            <wp:effectExtent l="19050" t="0" r="3810" b="0"/>
            <wp:wrapNone/>
            <wp:docPr id="52" name="Picture 1" descr="th_2c15561e37b53afe909942f8f8ca06dd_12790369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_2c15561e37b53afe909942f8f8ca06dd_12790369682"/>
                    <pic:cNvPicPr>
                      <a:picLocks noChangeAspect="1" noChangeArrowheads="1"/>
                    </pic:cNvPicPr>
                  </pic:nvPicPr>
                  <pic:blipFill>
                    <a:blip r:embed="rId13"/>
                    <a:srcRect l="22221" r="22223" b="2464"/>
                    <a:stretch>
                      <a:fillRect/>
                    </a:stretch>
                  </pic:blipFill>
                  <pic:spPr bwMode="auto">
                    <a:xfrm>
                      <a:off x="0" y="0"/>
                      <a:ext cx="720090" cy="575945"/>
                    </a:xfrm>
                    <a:prstGeom prst="rect">
                      <a:avLst/>
                    </a:prstGeom>
                    <a:noFill/>
                  </pic:spPr>
                </pic:pic>
              </a:graphicData>
            </a:graphic>
          </wp:anchor>
        </w:drawing>
      </w:r>
      <w:r w:rsidRPr="00714F84">
        <w:rPr>
          <w:kern w:val="0"/>
          <w:sz w:val="24"/>
          <w:szCs w:val="24"/>
        </w:rPr>
        <w:pict>
          <v:rect id="_x0000_s1070" alt="https://ss0.baidu.com/73t1bjeh1BF3odCf/it/u=334045883,221451622&amp;fm=96&amp;s=D9EBB2440AF3E6DC1A820405030030CA" style="position:absolute;margin-left:339.45pt;margin-top:2540.35pt;width:107.7pt;height:67.3pt;z-index:251698688;mso-position-horizontal-relative:text;mso-position-vertical-relative:text" o:preferrelative="t" filled="f" stroked="f" insetpen="t" o:cliptowrap="t">
            <v:imagedata r:id="rId11" o:title="u=334045883,221451622&amp;fm=96&amp;s=D9EBB2440AF3E6DC1A820405030030CA"/>
            <v:path o:extrusionok="f"/>
            <o:lock v:ext="edit" aspectratio="t"/>
          </v:rect>
          <o:OLEObject Type="Embed" ProgID="Word.Document.12" ShapeID="_x0000_s1070" DrawAspect="Content" ObjectID="_1520349597" r:id="rId21"/>
        </w:pict>
      </w:r>
      <w:r w:rsidR="009A2AE4">
        <w:rPr>
          <w:noProof/>
          <w:kern w:val="0"/>
          <w:sz w:val="24"/>
          <w:szCs w:val="24"/>
        </w:rPr>
        <w:drawing>
          <wp:anchor distT="0" distB="0" distL="114300" distR="114300" simplePos="0" relativeHeight="251699712" behindDoc="0" locked="0" layoutInCell="1" allowOverlap="1">
            <wp:simplePos x="0" y="0"/>
            <wp:positionH relativeFrom="column">
              <wp:posOffset>5416550</wp:posOffset>
            </wp:positionH>
            <wp:positionV relativeFrom="paragraph">
              <wp:posOffset>32602170</wp:posOffset>
            </wp:positionV>
            <wp:extent cx="720090" cy="575945"/>
            <wp:effectExtent l="19050" t="0" r="3810" b="0"/>
            <wp:wrapNone/>
            <wp:docPr id="44" name="Picture 1" descr="th_2c15561e37b53afe909942f8f8ca06dd_12790369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_2c15561e37b53afe909942f8f8ca06dd_12790369682"/>
                    <pic:cNvPicPr>
                      <a:picLocks noChangeAspect="1" noChangeArrowheads="1"/>
                    </pic:cNvPicPr>
                  </pic:nvPicPr>
                  <pic:blipFill>
                    <a:blip r:embed="rId13"/>
                    <a:srcRect l="22221" r="22223" b="2464"/>
                    <a:stretch>
                      <a:fillRect/>
                    </a:stretch>
                  </pic:blipFill>
                  <pic:spPr bwMode="auto">
                    <a:xfrm>
                      <a:off x="0" y="0"/>
                      <a:ext cx="720090" cy="575945"/>
                    </a:xfrm>
                    <a:prstGeom prst="rect">
                      <a:avLst/>
                    </a:prstGeom>
                    <a:noFill/>
                  </pic:spPr>
                </pic:pic>
              </a:graphicData>
            </a:graphic>
          </wp:anchor>
        </w:drawing>
      </w:r>
      <w:r w:rsidR="009B2E23">
        <w:rPr>
          <w:noProof/>
          <w:kern w:val="0"/>
          <w:sz w:val="24"/>
          <w:szCs w:val="24"/>
        </w:rPr>
        <w:drawing>
          <wp:anchor distT="36576" distB="36576" distL="36576" distR="36576" simplePos="0" relativeHeight="251686400" behindDoc="0" locked="0" layoutInCell="1" allowOverlap="1">
            <wp:simplePos x="0" y="0"/>
            <wp:positionH relativeFrom="column">
              <wp:posOffset>4311015</wp:posOffset>
            </wp:positionH>
            <wp:positionV relativeFrom="paragraph">
              <wp:posOffset>31403290</wp:posOffset>
            </wp:positionV>
            <wp:extent cx="1871980" cy="624205"/>
            <wp:effectExtent l="19050" t="0" r="0" b="0"/>
            <wp:wrapNone/>
            <wp:docPr id="20"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srcRect r="69762" b="1584"/>
                    <a:stretch>
                      <a:fillRect/>
                    </a:stretch>
                  </pic:blipFill>
                  <pic:spPr bwMode="auto">
                    <a:xfrm>
                      <a:off x="0" y="0"/>
                      <a:ext cx="1871980" cy="624205"/>
                    </a:xfrm>
                    <a:prstGeom prst="rect">
                      <a:avLst/>
                    </a:prstGeom>
                    <a:noFill/>
                    <a:ln w="9525" algn="in">
                      <a:noFill/>
                      <a:miter lim="800000"/>
                      <a:headEnd/>
                      <a:tailEnd/>
                    </a:ln>
                    <a:effectLst/>
                  </pic:spPr>
                </pic:pic>
              </a:graphicData>
            </a:graphic>
          </wp:anchor>
        </w:drawing>
      </w:r>
    </w:p>
    <w:sectPr w:rsidR="00132922" w:rsidSect="002A17BD">
      <w:head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07D" w:rsidRDefault="0059207D" w:rsidP="000B0430">
      <w:r>
        <w:separator/>
      </w:r>
    </w:p>
  </w:endnote>
  <w:endnote w:type="continuationSeparator" w:id="1">
    <w:p w:rsidR="0059207D" w:rsidRDefault="0059207D" w:rsidP="000B04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隶书">
    <w:panose1 w:val="02010800040101010101"/>
    <w:charset w:val="86"/>
    <w:family w:val="auto"/>
    <w:pitch w:val="variable"/>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07D" w:rsidRDefault="0059207D" w:rsidP="000B0430">
      <w:r>
        <w:separator/>
      </w:r>
    </w:p>
  </w:footnote>
  <w:footnote w:type="continuationSeparator" w:id="1">
    <w:p w:rsidR="0059207D" w:rsidRDefault="0059207D" w:rsidP="000B0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264" w:rsidRPr="00501264" w:rsidRDefault="00501264" w:rsidP="00501264">
    <w:pPr>
      <w:jc w:val="center"/>
      <w:rPr>
        <w:rFonts w:ascii="微软雅黑" w:eastAsia="微软雅黑" w:hAnsi="微软雅黑"/>
        <w:b/>
        <w:color w:val="002060"/>
        <w:sz w:val="32"/>
      </w:rPr>
    </w:pPr>
    <w:bookmarkStart w:id="3" w:name="OLE_LINK3"/>
    <w:bookmarkStart w:id="4" w:name="OLE_LINK4"/>
    <w:r w:rsidRPr="00C813B1">
      <w:rPr>
        <w:rFonts w:ascii="微软雅黑" w:eastAsia="微软雅黑" w:hAnsi="微软雅黑" w:hint="eastAsia"/>
        <w:b/>
        <w:noProof/>
        <w:color w:val="002060"/>
        <w:sz w:val="32"/>
      </w:rPr>
      <w:drawing>
        <wp:anchor distT="0" distB="0" distL="114300" distR="114300" simplePos="0" relativeHeight="251658240" behindDoc="0" locked="0" layoutInCell="1" allowOverlap="1">
          <wp:simplePos x="0" y="0"/>
          <wp:positionH relativeFrom="column">
            <wp:posOffset>4622263</wp:posOffset>
          </wp:positionH>
          <wp:positionV relativeFrom="paragraph">
            <wp:posOffset>-330835</wp:posOffset>
          </wp:positionV>
          <wp:extent cx="1626137" cy="771525"/>
          <wp:effectExtent l="19050" t="0" r="0" b="0"/>
          <wp:wrapNone/>
          <wp:docPr id="9"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jpg"/>
                  <pic:cNvPicPr/>
                </pic:nvPicPr>
                <pic:blipFill>
                  <a:blip r:embed="rId1">
                    <a:clrChange>
                      <a:clrFrom>
                        <a:srgbClr val="96CF9A"/>
                      </a:clrFrom>
                      <a:clrTo>
                        <a:srgbClr val="96CF9A">
                          <a:alpha val="0"/>
                        </a:srgbClr>
                      </a:clrTo>
                    </a:clrChange>
                  </a:blip>
                  <a:stretch>
                    <a:fillRect/>
                  </a:stretch>
                </pic:blipFill>
                <pic:spPr>
                  <a:xfrm>
                    <a:off x="0" y="0"/>
                    <a:ext cx="1626137" cy="771525"/>
                  </a:xfrm>
                  <a:prstGeom prst="rect">
                    <a:avLst/>
                  </a:prstGeom>
                </pic:spPr>
              </pic:pic>
            </a:graphicData>
          </a:graphic>
        </wp:anchor>
      </w:drawing>
    </w:r>
    <w:bookmarkStart w:id="5" w:name="OLE_LINK5"/>
    <w:bookmarkStart w:id="6" w:name="OLE_LINK6"/>
    <w:r w:rsidR="00C813B1" w:rsidRPr="00C813B1">
      <w:rPr>
        <w:rFonts w:ascii="微软雅黑" w:eastAsia="微软雅黑" w:hAnsi="微软雅黑" w:hint="eastAsia"/>
        <w:b/>
        <w:color w:val="002060"/>
        <w:sz w:val="32"/>
      </w:rPr>
      <w:t>One Belt One Road</w:t>
    </w:r>
    <w:r w:rsidRPr="00501264">
      <w:rPr>
        <w:rFonts w:ascii="微软雅黑" w:eastAsia="微软雅黑" w:hAnsi="微软雅黑"/>
        <w:b/>
        <w:color w:val="002060"/>
        <w:sz w:val="32"/>
      </w:rPr>
      <w:t xml:space="preserve"> </w:t>
    </w:r>
    <w:bookmarkEnd w:id="3"/>
    <w:bookmarkEnd w:id="4"/>
    <w:bookmarkEnd w:id="5"/>
    <w:bookmarkEnd w:id="6"/>
    <w:r w:rsidRPr="00501264">
      <w:rPr>
        <w:rFonts w:ascii="微软雅黑" w:eastAsia="微软雅黑" w:hAnsi="微软雅黑"/>
        <w:b/>
        <w:color w:val="002060"/>
        <w:sz w:val="32"/>
      </w:rPr>
      <w:t>Collection</w:t>
    </w:r>
  </w:p>
  <w:p w:rsidR="00501264" w:rsidRPr="00501264" w:rsidRDefault="00C813B1" w:rsidP="00501264">
    <w:pPr>
      <w:jc w:val="center"/>
      <w:rPr>
        <w:rFonts w:ascii="华文隶书" w:eastAsia="华文隶书" w:hAnsi="微软雅黑"/>
        <w:sz w:val="28"/>
        <w:szCs w:val="32"/>
      </w:rPr>
    </w:pPr>
    <w:r>
      <w:rPr>
        <w:rFonts w:ascii="华文隶书" w:eastAsia="华文隶书" w:hAnsi="微软雅黑" w:hint="eastAsia"/>
        <w:sz w:val="28"/>
        <w:szCs w:val="32"/>
      </w:rPr>
      <w:t>一带一路</w:t>
    </w:r>
    <w:r w:rsidR="00DE7928">
      <w:rPr>
        <w:rFonts w:ascii="华文隶书" w:eastAsia="华文隶书" w:hAnsi="微软雅黑" w:hint="eastAsia"/>
        <w:sz w:val="28"/>
        <w:szCs w:val="32"/>
      </w:rPr>
      <w:t>专题</w:t>
    </w:r>
    <w:r w:rsidR="00501264" w:rsidRPr="00501264">
      <w:rPr>
        <w:rFonts w:ascii="华文隶书" w:eastAsia="华文隶书" w:hAnsi="微软雅黑" w:hint="eastAsia"/>
        <w:sz w:val="28"/>
        <w:szCs w:val="32"/>
      </w:rPr>
      <w:t>数据库</w:t>
    </w:r>
  </w:p>
  <w:p w:rsidR="00B07A5E" w:rsidRDefault="00B07A5E" w:rsidP="00B07A5E">
    <w:pPr>
      <w:jc w:val="center"/>
      <w:rPr>
        <w:rFonts w:ascii="隶书" w:eastAsia="隶书"/>
        <w:sz w:val="32"/>
        <w:szCs w:val="32"/>
      </w:rPr>
    </w:pPr>
  </w:p>
  <w:p w:rsidR="00B07A5E" w:rsidRPr="00B07A5E" w:rsidRDefault="00B07A5E" w:rsidP="000B0430">
    <w:pP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6082">
      <o:colormenu v:ext="edit" fillcolor="none [3212]" strokecolor="none" shadow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0430"/>
    <w:rsid w:val="00031BFA"/>
    <w:rsid w:val="0007562E"/>
    <w:rsid w:val="000A2384"/>
    <w:rsid w:val="000B0430"/>
    <w:rsid w:val="000B748C"/>
    <w:rsid w:val="000D51DC"/>
    <w:rsid w:val="000E4BC3"/>
    <w:rsid w:val="00132922"/>
    <w:rsid w:val="001438E7"/>
    <w:rsid w:val="001556A7"/>
    <w:rsid w:val="001A2CA6"/>
    <w:rsid w:val="00203B8A"/>
    <w:rsid w:val="00216A90"/>
    <w:rsid w:val="002264FA"/>
    <w:rsid w:val="00246260"/>
    <w:rsid w:val="002A17BD"/>
    <w:rsid w:val="002B0198"/>
    <w:rsid w:val="002D3E07"/>
    <w:rsid w:val="002D65D0"/>
    <w:rsid w:val="002E2CD5"/>
    <w:rsid w:val="003D5A42"/>
    <w:rsid w:val="0049014F"/>
    <w:rsid w:val="004D0B89"/>
    <w:rsid w:val="004E67CB"/>
    <w:rsid w:val="00501264"/>
    <w:rsid w:val="00520AAA"/>
    <w:rsid w:val="00523A9D"/>
    <w:rsid w:val="00523DB9"/>
    <w:rsid w:val="0054460F"/>
    <w:rsid w:val="005507E4"/>
    <w:rsid w:val="005539BE"/>
    <w:rsid w:val="00557A5D"/>
    <w:rsid w:val="00563309"/>
    <w:rsid w:val="00564742"/>
    <w:rsid w:val="0059207D"/>
    <w:rsid w:val="005B546E"/>
    <w:rsid w:val="005D564F"/>
    <w:rsid w:val="006030FB"/>
    <w:rsid w:val="006563BA"/>
    <w:rsid w:val="006576D9"/>
    <w:rsid w:val="00714F84"/>
    <w:rsid w:val="00760C54"/>
    <w:rsid w:val="007940C1"/>
    <w:rsid w:val="007F7679"/>
    <w:rsid w:val="0082436D"/>
    <w:rsid w:val="00877861"/>
    <w:rsid w:val="008E178F"/>
    <w:rsid w:val="008E56AC"/>
    <w:rsid w:val="00902BA5"/>
    <w:rsid w:val="00975005"/>
    <w:rsid w:val="009A2AE4"/>
    <w:rsid w:val="009B2E23"/>
    <w:rsid w:val="009F23CC"/>
    <w:rsid w:val="00A02AA1"/>
    <w:rsid w:val="00A10667"/>
    <w:rsid w:val="00A220FC"/>
    <w:rsid w:val="00A60EA1"/>
    <w:rsid w:val="00A6526E"/>
    <w:rsid w:val="00A75843"/>
    <w:rsid w:val="00A855AA"/>
    <w:rsid w:val="00B02078"/>
    <w:rsid w:val="00B07A5E"/>
    <w:rsid w:val="00B13DA7"/>
    <w:rsid w:val="00B4113C"/>
    <w:rsid w:val="00B52DDD"/>
    <w:rsid w:val="00B82051"/>
    <w:rsid w:val="00B92D6E"/>
    <w:rsid w:val="00BA6191"/>
    <w:rsid w:val="00BB545F"/>
    <w:rsid w:val="00BD5F83"/>
    <w:rsid w:val="00C813B1"/>
    <w:rsid w:val="00C838A8"/>
    <w:rsid w:val="00CF1CF7"/>
    <w:rsid w:val="00D04A9E"/>
    <w:rsid w:val="00D27DD7"/>
    <w:rsid w:val="00D64286"/>
    <w:rsid w:val="00DB4D20"/>
    <w:rsid w:val="00DC2C7B"/>
    <w:rsid w:val="00DE7928"/>
    <w:rsid w:val="00DF71FE"/>
    <w:rsid w:val="00E0035B"/>
    <w:rsid w:val="00E50C9B"/>
    <w:rsid w:val="00E6679C"/>
    <w:rsid w:val="00EF6A06"/>
    <w:rsid w:val="00F60A86"/>
    <w:rsid w:val="00F662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3212]" strokecolor="none" shadowcolor="none"/>
    </o:shapedefaults>
    <o:shapelayout v:ext="edit">
      <o:idmap v:ext="edit" data="1"/>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7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B0430"/>
    <w:rPr>
      <w:sz w:val="18"/>
      <w:szCs w:val="18"/>
    </w:rPr>
  </w:style>
  <w:style w:type="character" w:customStyle="1" w:styleId="Char">
    <w:name w:val="批注框文本 Char"/>
    <w:basedOn w:val="a0"/>
    <w:link w:val="a3"/>
    <w:uiPriority w:val="99"/>
    <w:semiHidden/>
    <w:rsid w:val="000B0430"/>
    <w:rPr>
      <w:sz w:val="18"/>
      <w:szCs w:val="18"/>
    </w:rPr>
  </w:style>
  <w:style w:type="paragraph" w:styleId="a4">
    <w:name w:val="header"/>
    <w:basedOn w:val="a"/>
    <w:link w:val="Char0"/>
    <w:uiPriority w:val="99"/>
    <w:semiHidden/>
    <w:unhideWhenUsed/>
    <w:rsid w:val="000B043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B0430"/>
    <w:rPr>
      <w:sz w:val="18"/>
      <w:szCs w:val="18"/>
    </w:rPr>
  </w:style>
  <w:style w:type="paragraph" w:styleId="a5">
    <w:name w:val="footer"/>
    <w:basedOn w:val="a"/>
    <w:link w:val="Char1"/>
    <w:uiPriority w:val="99"/>
    <w:semiHidden/>
    <w:unhideWhenUsed/>
    <w:rsid w:val="000B0430"/>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0B0430"/>
    <w:rPr>
      <w:sz w:val="18"/>
      <w:szCs w:val="18"/>
    </w:rPr>
  </w:style>
  <w:style w:type="character" w:styleId="a6">
    <w:name w:val="Hyperlink"/>
    <w:basedOn w:val="a0"/>
    <w:uiPriority w:val="99"/>
    <w:unhideWhenUsed/>
    <w:rsid w:val="003D5A42"/>
    <w:rPr>
      <w:color w:val="0000FF" w:themeColor="hyperlink"/>
      <w:u w:val="single"/>
    </w:rPr>
  </w:style>
  <w:style w:type="paragraph" w:customStyle="1" w:styleId="Pa1">
    <w:name w:val="Pa1"/>
    <w:basedOn w:val="a"/>
    <w:rsid w:val="00501264"/>
    <w:pPr>
      <w:widowControl/>
      <w:spacing w:line="241" w:lineRule="exact"/>
    </w:pPr>
    <w:rPr>
      <w:rFonts w:ascii="Arial" w:eastAsia="Times New Roman" w:hAnsi="Arial" w:cs="Arial"/>
      <w:color w:val="000000"/>
      <w:kern w:val="28"/>
      <w:sz w:val="24"/>
      <w:szCs w:val="24"/>
    </w:rPr>
  </w:style>
  <w:style w:type="paragraph" w:customStyle="1" w:styleId="Default">
    <w:name w:val="Default"/>
    <w:rsid w:val="008E178F"/>
    <w:pPr>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43930916">
      <w:bodyDiv w:val="1"/>
      <w:marLeft w:val="0"/>
      <w:marRight w:val="0"/>
      <w:marTop w:val="0"/>
      <w:marBottom w:val="0"/>
      <w:divBdr>
        <w:top w:val="none" w:sz="0" w:space="0" w:color="auto"/>
        <w:left w:val="none" w:sz="0" w:space="0" w:color="auto"/>
        <w:bottom w:val="none" w:sz="0" w:space="0" w:color="auto"/>
        <w:right w:val="none" w:sz="0" w:space="0" w:color="auto"/>
      </w:divBdr>
    </w:div>
    <w:div w:id="291208409">
      <w:bodyDiv w:val="1"/>
      <w:marLeft w:val="0"/>
      <w:marRight w:val="0"/>
      <w:marTop w:val="0"/>
      <w:marBottom w:val="0"/>
      <w:divBdr>
        <w:top w:val="none" w:sz="0" w:space="0" w:color="auto"/>
        <w:left w:val="none" w:sz="0" w:space="0" w:color="auto"/>
        <w:bottom w:val="none" w:sz="0" w:space="0" w:color="auto"/>
        <w:right w:val="none" w:sz="0" w:space="0" w:color="auto"/>
      </w:divBdr>
      <w:divsChild>
        <w:div w:id="2027900253">
          <w:marLeft w:val="0"/>
          <w:marRight w:val="0"/>
          <w:marTop w:val="272"/>
          <w:marBottom w:val="0"/>
          <w:divBdr>
            <w:top w:val="none" w:sz="0" w:space="0" w:color="auto"/>
            <w:left w:val="none" w:sz="0" w:space="0" w:color="auto"/>
            <w:bottom w:val="none" w:sz="0" w:space="0" w:color="auto"/>
            <w:right w:val="none" w:sz="0" w:space="0" w:color="auto"/>
          </w:divBdr>
        </w:div>
        <w:div w:id="2013409878">
          <w:marLeft w:val="0"/>
          <w:marRight w:val="0"/>
          <w:marTop w:val="0"/>
          <w:marBottom w:val="0"/>
          <w:divBdr>
            <w:top w:val="none" w:sz="0" w:space="0" w:color="auto"/>
            <w:left w:val="none" w:sz="0" w:space="0" w:color="auto"/>
            <w:bottom w:val="none" w:sz="0" w:space="0" w:color="auto"/>
            <w:right w:val="none" w:sz="0" w:space="0" w:color="auto"/>
          </w:divBdr>
        </w:div>
      </w:divsChild>
    </w:div>
    <w:div w:id="354771278">
      <w:bodyDiv w:val="1"/>
      <w:marLeft w:val="0"/>
      <w:marRight w:val="0"/>
      <w:marTop w:val="0"/>
      <w:marBottom w:val="0"/>
      <w:divBdr>
        <w:top w:val="none" w:sz="0" w:space="0" w:color="auto"/>
        <w:left w:val="none" w:sz="0" w:space="0" w:color="auto"/>
        <w:bottom w:val="none" w:sz="0" w:space="0" w:color="auto"/>
        <w:right w:val="none" w:sz="0" w:space="0" w:color="auto"/>
      </w:divBdr>
    </w:div>
    <w:div w:id="1329401855">
      <w:bodyDiv w:val="1"/>
      <w:marLeft w:val="0"/>
      <w:marRight w:val="0"/>
      <w:marTop w:val="0"/>
      <w:marBottom w:val="0"/>
      <w:divBdr>
        <w:top w:val="none" w:sz="0" w:space="0" w:color="auto"/>
        <w:left w:val="none" w:sz="0" w:space="0" w:color="auto"/>
        <w:bottom w:val="none" w:sz="0" w:space="0" w:color="auto"/>
        <w:right w:val="none" w:sz="0" w:space="0" w:color="auto"/>
      </w:divBdr>
    </w:div>
    <w:div w:id="209127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package" Target="embeddings/Microsoft_Office_Word___3.docx"/><Relationship Id="rId7" Type="http://schemas.openxmlformats.org/officeDocument/2006/relationships/hyperlink" Target="http://portal.igpublish.com/iglibrary/" TargetMode="External"/><Relationship Id="rId12" Type="http://schemas.openxmlformats.org/officeDocument/2006/relationships/package" Target="embeddings/Microsoft_Office_Word___1.docx"/><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package" Target="embeddings/Microsoft_Office_Word___2.docx"/><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iseas.edu.sg/" TargetMode="External"/><Relationship Id="rId22"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2218B-F308-484C-BB80-3F3F9659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18</Characters>
  <Application>Microsoft Office Word</Application>
  <DocSecurity>0</DocSecurity>
  <Lines>1</Lines>
  <Paragraphs>1</Paragraphs>
  <ScaleCrop>false</ScaleCrop>
  <Company>Toshiba</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dc:creator>
  <cp:lastModifiedBy>Elle</cp:lastModifiedBy>
  <cp:revision>3</cp:revision>
  <cp:lastPrinted>2016-02-18T05:39:00Z</cp:lastPrinted>
  <dcterms:created xsi:type="dcterms:W3CDTF">2016-03-24T10:33:00Z</dcterms:created>
  <dcterms:modified xsi:type="dcterms:W3CDTF">2016-03-24T10:33:00Z</dcterms:modified>
</cp:coreProperties>
</file>